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A868D" w14:textId="77777777" w:rsidR="00F953FB" w:rsidRPr="0060526B" w:rsidRDefault="00F953FB" w:rsidP="00602468">
      <w:pPr>
        <w:ind w:firstLine="709"/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Отчёт о результатах самообследования</w:t>
      </w:r>
    </w:p>
    <w:p w14:paraId="59A87296" w14:textId="77777777" w:rsidR="00FE2517" w:rsidRPr="0060526B" w:rsidRDefault="00FE2517" w:rsidP="00602468">
      <w:pPr>
        <w:ind w:firstLine="709"/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М</w:t>
      </w:r>
      <w:r w:rsidR="00DC36A9" w:rsidRPr="0060526B">
        <w:rPr>
          <w:b/>
          <w:sz w:val="28"/>
          <w:szCs w:val="28"/>
        </w:rPr>
        <w:t>Б</w:t>
      </w:r>
      <w:r w:rsidRPr="0060526B">
        <w:rPr>
          <w:b/>
          <w:sz w:val="28"/>
          <w:szCs w:val="28"/>
        </w:rPr>
        <w:t xml:space="preserve">У ДО </w:t>
      </w:r>
      <w:r w:rsidR="00DC36A9" w:rsidRPr="0060526B">
        <w:rPr>
          <w:b/>
          <w:sz w:val="28"/>
          <w:szCs w:val="28"/>
        </w:rPr>
        <w:t>ДЮСШ по футболу г-к Кисловодска</w:t>
      </w:r>
    </w:p>
    <w:p w14:paraId="2E40DA81" w14:textId="77777777" w:rsidR="00FE2517" w:rsidRPr="0060526B" w:rsidRDefault="00F81055" w:rsidP="00602468">
      <w:pPr>
        <w:ind w:firstLine="709"/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за 2019-2020</w:t>
      </w:r>
      <w:r w:rsidR="00FE2517" w:rsidRPr="0060526B">
        <w:rPr>
          <w:b/>
          <w:sz w:val="28"/>
          <w:szCs w:val="28"/>
        </w:rPr>
        <w:t xml:space="preserve"> учебный год</w:t>
      </w:r>
    </w:p>
    <w:p w14:paraId="090B63EE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Муниципальное </w:t>
      </w:r>
      <w:r w:rsidR="00DC36A9" w:rsidRPr="0060526B">
        <w:rPr>
          <w:sz w:val="28"/>
          <w:szCs w:val="28"/>
        </w:rPr>
        <w:t>бюджетное</w:t>
      </w:r>
      <w:r w:rsidRPr="0060526B">
        <w:rPr>
          <w:sz w:val="28"/>
          <w:szCs w:val="28"/>
        </w:rPr>
        <w:t xml:space="preserve"> учреждение дополнительного образования </w:t>
      </w:r>
      <w:r w:rsidR="00DC36A9" w:rsidRPr="0060526B">
        <w:rPr>
          <w:sz w:val="28"/>
          <w:szCs w:val="28"/>
        </w:rPr>
        <w:t>д</w:t>
      </w:r>
      <w:r w:rsidRPr="0060526B">
        <w:rPr>
          <w:sz w:val="28"/>
          <w:szCs w:val="28"/>
        </w:rPr>
        <w:t xml:space="preserve">етско-юношеская спортивная школа </w:t>
      </w:r>
      <w:r w:rsidR="00DC36A9" w:rsidRPr="0060526B">
        <w:rPr>
          <w:sz w:val="28"/>
          <w:szCs w:val="28"/>
        </w:rPr>
        <w:t>по футболу города-курорта Кисловодска</w:t>
      </w:r>
      <w:r w:rsidRPr="0060526B">
        <w:rPr>
          <w:sz w:val="28"/>
          <w:szCs w:val="28"/>
        </w:rPr>
        <w:t xml:space="preserve"> осуществляет учебно-тренировочную и воспитательную работу с обучающимися, обеспечивая начальную и базовую подготовку для специализации в определенном виде спорта</w:t>
      </w:r>
      <w:r w:rsidR="00DC36A9" w:rsidRPr="0060526B">
        <w:rPr>
          <w:sz w:val="28"/>
          <w:szCs w:val="28"/>
        </w:rPr>
        <w:t xml:space="preserve"> (футбол)</w:t>
      </w:r>
      <w:r w:rsidRPr="0060526B">
        <w:rPr>
          <w:sz w:val="28"/>
          <w:szCs w:val="28"/>
        </w:rPr>
        <w:t>.</w:t>
      </w:r>
    </w:p>
    <w:p w14:paraId="15054581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Основным видом деятельности </w:t>
      </w:r>
      <w:r w:rsidR="00DC36A9" w:rsidRPr="0060526B">
        <w:rPr>
          <w:sz w:val="28"/>
          <w:szCs w:val="28"/>
        </w:rPr>
        <w:t>ДЮСШ</w:t>
      </w:r>
      <w:r w:rsidRPr="0060526B">
        <w:rPr>
          <w:sz w:val="28"/>
          <w:szCs w:val="28"/>
        </w:rPr>
        <w:t xml:space="preserve"> является – дополнительное образо</w:t>
      </w:r>
      <w:r w:rsidR="00DC36A9" w:rsidRPr="0060526B">
        <w:rPr>
          <w:sz w:val="28"/>
          <w:szCs w:val="28"/>
        </w:rPr>
        <w:t>вание детей</w:t>
      </w:r>
      <w:r w:rsidRPr="0060526B">
        <w:rPr>
          <w:sz w:val="28"/>
          <w:szCs w:val="28"/>
        </w:rPr>
        <w:t>.</w:t>
      </w:r>
    </w:p>
    <w:p w14:paraId="06482781" w14:textId="77777777" w:rsidR="00FE2517" w:rsidRPr="0060526B" w:rsidRDefault="00DC36A9" w:rsidP="006024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0526B">
        <w:rPr>
          <w:sz w:val="28"/>
          <w:szCs w:val="28"/>
        </w:rPr>
        <w:t>ДЮСШ</w:t>
      </w:r>
      <w:r w:rsidR="00FE2517" w:rsidRPr="0060526B">
        <w:rPr>
          <w:sz w:val="28"/>
          <w:szCs w:val="28"/>
        </w:rPr>
        <w:t xml:space="preserve"> создана в целях реализации прав граждан на получение дополнительного образования, направленного на формирование и развитие</w:t>
      </w:r>
      <w:r w:rsidRPr="0060526B">
        <w:rPr>
          <w:sz w:val="28"/>
          <w:szCs w:val="28"/>
        </w:rPr>
        <w:t xml:space="preserve"> творческих способностей детей</w:t>
      </w:r>
      <w:r w:rsidR="00FE2517" w:rsidRPr="0060526B">
        <w:rPr>
          <w:sz w:val="28"/>
          <w:szCs w:val="28"/>
        </w:rPr>
        <w:t>,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жизни, укрепления здоровья, а также на организацию их свободного времени.</w:t>
      </w:r>
    </w:p>
    <w:p w14:paraId="192037D6" w14:textId="77777777" w:rsidR="00FE2517" w:rsidRPr="0060526B" w:rsidRDefault="00FE2517" w:rsidP="00602468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</w:rPr>
      </w:pPr>
      <w:r w:rsidRPr="0060526B">
        <w:rPr>
          <w:sz w:val="28"/>
          <w:szCs w:val="28"/>
        </w:rPr>
        <w:t xml:space="preserve">Предметом деятельности </w:t>
      </w:r>
      <w:r w:rsidR="00DC36A9" w:rsidRPr="0060526B">
        <w:rPr>
          <w:sz w:val="28"/>
          <w:szCs w:val="28"/>
        </w:rPr>
        <w:t>ДЮСШ</w:t>
      </w:r>
      <w:r w:rsidRPr="0060526B">
        <w:rPr>
          <w:sz w:val="28"/>
          <w:szCs w:val="28"/>
        </w:rPr>
        <w:t xml:space="preserve"> являются:</w:t>
      </w:r>
    </w:p>
    <w:p w14:paraId="040ADA86" w14:textId="77777777" w:rsidR="00FE2517" w:rsidRPr="0060526B" w:rsidRDefault="00FE2517" w:rsidP="0060246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0526B">
        <w:rPr>
          <w:sz w:val="28"/>
          <w:szCs w:val="28"/>
        </w:rPr>
        <w:t>обучение, воспитание и развитие учащихся;</w:t>
      </w:r>
    </w:p>
    <w:p w14:paraId="2F6DE8A0" w14:textId="77777777" w:rsidR="00FE2517" w:rsidRPr="0060526B" w:rsidRDefault="00FE2517" w:rsidP="0060246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0526B">
        <w:rPr>
          <w:sz w:val="28"/>
          <w:szCs w:val="28"/>
        </w:rPr>
        <w:t>выявление и развитие способностей каждого ребенка;</w:t>
      </w:r>
    </w:p>
    <w:p w14:paraId="26820078" w14:textId="77777777" w:rsidR="00FE2517" w:rsidRPr="0060526B" w:rsidRDefault="00FE2517" w:rsidP="0060246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0526B">
        <w:rPr>
          <w:sz w:val="28"/>
          <w:szCs w:val="28"/>
        </w:rPr>
        <w:t>консультации родителей (законных представителей) по вопросам физического развития, общей и возрастной психологии, психологии семьи, образования;</w:t>
      </w:r>
    </w:p>
    <w:p w14:paraId="6458B3DD" w14:textId="77777777" w:rsidR="00FE2517" w:rsidRPr="0060526B" w:rsidRDefault="00FE2517" w:rsidP="0060246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0526B">
        <w:rPr>
          <w:sz w:val="28"/>
          <w:szCs w:val="28"/>
        </w:rPr>
        <w:t>осуществление информационно-методической работы, направленной на повышение квалификации педагогических работников;</w:t>
      </w:r>
    </w:p>
    <w:p w14:paraId="39F90EEF" w14:textId="4DA2F586" w:rsidR="00FE2517" w:rsidRDefault="00FE2517" w:rsidP="0060246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0526B">
        <w:rPr>
          <w:sz w:val="28"/>
          <w:szCs w:val="28"/>
        </w:rPr>
        <w:t>организация исследовательской деятельности, проведение практических конференций, семинаров.</w:t>
      </w:r>
    </w:p>
    <w:p w14:paraId="7FB2064B" w14:textId="77777777" w:rsidR="0060526B" w:rsidRPr="0060526B" w:rsidRDefault="0060526B" w:rsidP="00602468">
      <w:pPr>
        <w:pStyle w:val="a4"/>
        <w:autoSpaceDE w:val="0"/>
        <w:autoSpaceDN w:val="0"/>
        <w:adjustRightInd w:val="0"/>
        <w:ind w:left="870"/>
        <w:jc w:val="both"/>
        <w:outlineLvl w:val="1"/>
        <w:rPr>
          <w:sz w:val="28"/>
          <w:szCs w:val="28"/>
        </w:rPr>
      </w:pPr>
    </w:p>
    <w:p w14:paraId="22BEC503" w14:textId="77777777" w:rsidR="00FE2517" w:rsidRPr="0060526B" w:rsidRDefault="00FE2517" w:rsidP="00602468">
      <w:pPr>
        <w:ind w:firstLine="709"/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Концептуальную основу образовательной деятельности</w:t>
      </w:r>
    </w:p>
    <w:p w14:paraId="0B98C3EF" w14:textId="6BA86BAC" w:rsidR="00FE2517" w:rsidRDefault="00FE2517" w:rsidP="00602468">
      <w:pPr>
        <w:ind w:firstLine="709"/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ДЮСШ</w:t>
      </w:r>
      <w:r w:rsidR="00DC36A9" w:rsidRPr="0060526B">
        <w:rPr>
          <w:b/>
          <w:sz w:val="28"/>
          <w:szCs w:val="28"/>
        </w:rPr>
        <w:t xml:space="preserve"> по футболу </w:t>
      </w:r>
      <w:r w:rsidRPr="0060526B">
        <w:rPr>
          <w:b/>
          <w:sz w:val="28"/>
          <w:szCs w:val="28"/>
        </w:rPr>
        <w:t>составляют следующие принципы:</w:t>
      </w:r>
    </w:p>
    <w:p w14:paraId="37378C36" w14:textId="77777777" w:rsidR="0060526B" w:rsidRPr="0060526B" w:rsidRDefault="0060526B" w:rsidP="00602468">
      <w:pPr>
        <w:ind w:firstLine="709"/>
        <w:contextualSpacing/>
        <w:jc w:val="center"/>
        <w:rPr>
          <w:b/>
          <w:sz w:val="28"/>
          <w:szCs w:val="28"/>
        </w:rPr>
      </w:pPr>
    </w:p>
    <w:p w14:paraId="7EA15201" w14:textId="77777777" w:rsidR="00FE2517" w:rsidRPr="0060526B" w:rsidRDefault="00FE2517" w:rsidP="00602468">
      <w:pPr>
        <w:numPr>
          <w:ilvl w:val="0"/>
          <w:numId w:val="1"/>
        </w:numPr>
        <w:ind w:hanging="11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Свободный выбор детьми вида спорта.</w:t>
      </w:r>
    </w:p>
    <w:p w14:paraId="0DD3FAAF" w14:textId="77777777" w:rsidR="00FE2517" w:rsidRPr="0060526B" w:rsidRDefault="00FE2517" w:rsidP="00602468">
      <w:pPr>
        <w:numPr>
          <w:ilvl w:val="0"/>
          <w:numId w:val="1"/>
        </w:numPr>
        <w:ind w:hanging="11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Ориентация на личные интересы, потребности и способности ребенка.</w:t>
      </w:r>
    </w:p>
    <w:p w14:paraId="1844CB0B" w14:textId="77777777" w:rsidR="00FE2517" w:rsidRPr="0060526B" w:rsidRDefault="00FE2517" w:rsidP="00602468">
      <w:pPr>
        <w:numPr>
          <w:ilvl w:val="0"/>
          <w:numId w:val="1"/>
        </w:numPr>
        <w:ind w:hanging="11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Возможность свободного самоопределения и самореализации ребенка.</w:t>
      </w:r>
    </w:p>
    <w:p w14:paraId="222E12B4" w14:textId="77777777" w:rsidR="00FE2517" w:rsidRPr="0060526B" w:rsidRDefault="00FE2517" w:rsidP="00602468">
      <w:pPr>
        <w:numPr>
          <w:ilvl w:val="0"/>
          <w:numId w:val="1"/>
        </w:numPr>
        <w:ind w:hanging="11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Единство обучения, воспитания и развития. </w:t>
      </w:r>
    </w:p>
    <w:p w14:paraId="5C905596" w14:textId="77777777" w:rsidR="00FE2517" w:rsidRPr="0060526B" w:rsidRDefault="00FE2517" w:rsidP="00602468">
      <w:pPr>
        <w:numPr>
          <w:ilvl w:val="0"/>
          <w:numId w:val="1"/>
        </w:numPr>
        <w:ind w:hanging="11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Практико-ориентированная основа образовательной деятельности.</w:t>
      </w:r>
    </w:p>
    <w:p w14:paraId="28303F4C" w14:textId="77777777" w:rsidR="00DC36A9" w:rsidRPr="0060526B" w:rsidRDefault="00DC36A9" w:rsidP="00602468">
      <w:pPr>
        <w:ind w:left="720"/>
        <w:contextualSpacing/>
        <w:jc w:val="both"/>
        <w:rPr>
          <w:sz w:val="28"/>
          <w:szCs w:val="28"/>
        </w:rPr>
      </w:pPr>
    </w:p>
    <w:p w14:paraId="5DF91E59" w14:textId="77777777" w:rsidR="00FE2517" w:rsidRPr="0060526B" w:rsidRDefault="00FE2517" w:rsidP="00602468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Чтобы обеспечить развитие ДЮСШ, удовлетворять потребности детей, родителей, общества и государства во всех видах образовательных услуг на более высоком качественном уровне, выполняется работа по модернизации управленческой деятельности, укреплению материально-технической базы школы. Образовательная политика школы на современном этапе определяется национальной образовательной инициативой «Наша новая школа» и национальной доктриной образования в РФ, Концепция развития дополнительного образования, где в качестве основной цели обозначено воспитание инициативной личности, способной творчески мыслить и находить нестандартные решения, способной выбирать свой профессиональный путь, </w:t>
      </w:r>
      <w:r w:rsidRPr="0060526B">
        <w:rPr>
          <w:sz w:val="28"/>
          <w:szCs w:val="28"/>
        </w:rPr>
        <w:lastRenderedPageBreak/>
        <w:t xml:space="preserve">готовой обучаться в течение всей жизни. Данный ориентир определяет необходимость создания в учреждении условий для максимального удовлетворения социального заказа на образовательные услуги спортивной школы. </w:t>
      </w:r>
    </w:p>
    <w:p w14:paraId="707D593A" w14:textId="77777777" w:rsidR="00B03649" w:rsidRPr="0060526B" w:rsidRDefault="00B03649" w:rsidP="00602468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</w:p>
    <w:p w14:paraId="13D4F02C" w14:textId="5EA6D11B" w:rsidR="00FE2517" w:rsidRDefault="00FE2517" w:rsidP="00602468">
      <w:pPr>
        <w:tabs>
          <w:tab w:val="left" w:pos="1080"/>
        </w:tabs>
        <w:ind w:firstLine="709"/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Главной стратегической целью ДЮСШ является:</w:t>
      </w:r>
    </w:p>
    <w:p w14:paraId="40B0DCFD" w14:textId="77777777" w:rsidR="0060526B" w:rsidRPr="0060526B" w:rsidRDefault="0060526B" w:rsidP="00602468">
      <w:pPr>
        <w:tabs>
          <w:tab w:val="left" w:pos="1080"/>
        </w:tabs>
        <w:ind w:firstLine="709"/>
        <w:contextualSpacing/>
        <w:jc w:val="center"/>
        <w:rPr>
          <w:b/>
          <w:sz w:val="28"/>
          <w:szCs w:val="28"/>
        </w:rPr>
      </w:pPr>
    </w:p>
    <w:p w14:paraId="6B0E8340" w14:textId="77777777" w:rsidR="00FE2517" w:rsidRPr="0060526B" w:rsidRDefault="00FE2517" w:rsidP="00602468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Максимальное удовлетворение социального заказа на образовательные услуги спортивной школы и достижение обучающимися высоких спортивных результатов.</w:t>
      </w:r>
    </w:p>
    <w:p w14:paraId="26CE2217" w14:textId="504AEDF9" w:rsidR="00FE2517" w:rsidRDefault="00FE2517" w:rsidP="00602468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Учреждение создает равные «стартовые» возможности каждому ребенку, чутко реагируя на быстро меняющиеся потребности детей и их родителей, оказывая помощь и поддержку одаренным обучающимся, поднимая их на качественно новый уровень индивидуального развития. </w:t>
      </w:r>
    </w:p>
    <w:p w14:paraId="65985CEB" w14:textId="77777777" w:rsidR="005E1C48" w:rsidRPr="0060526B" w:rsidRDefault="005E1C48" w:rsidP="00602468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</w:p>
    <w:p w14:paraId="4CFE9F4D" w14:textId="01FCFD08" w:rsidR="00FE2517" w:rsidRDefault="00FE2517" w:rsidP="00602468">
      <w:pPr>
        <w:ind w:firstLine="709"/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Организация образовательной деятельности</w:t>
      </w:r>
      <w:r w:rsidR="00ED4E5A">
        <w:rPr>
          <w:b/>
          <w:sz w:val="28"/>
          <w:szCs w:val="28"/>
        </w:rPr>
        <w:t>:</w:t>
      </w:r>
    </w:p>
    <w:p w14:paraId="6183BB13" w14:textId="77777777" w:rsidR="00ED4E5A" w:rsidRPr="0060526B" w:rsidRDefault="00ED4E5A" w:rsidP="00602468">
      <w:pPr>
        <w:ind w:firstLine="709"/>
        <w:contextualSpacing/>
        <w:jc w:val="center"/>
        <w:rPr>
          <w:b/>
          <w:sz w:val="28"/>
          <w:szCs w:val="28"/>
        </w:rPr>
      </w:pPr>
    </w:p>
    <w:p w14:paraId="5F3229BB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Образовательные услуги предоставляются по основным направленностям деятельности:</w:t>
      </w:r>
    </w:p>
    <w:p w14:paraId="2277E631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- физкультурно-оздоровительной;</w:t>
      </w:r>
    </w:p>
    <w:p w14:paraId="6CC6B7EB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- спортивной.</w:t>
      </w:r>
    </w:p>
    <w:p w14:paraId="1E8AB593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Основным показателем успешности и стабильности работы тренера – преподавателя, а значит и всего учреждения дополнительного образования является сохранность контингента. В соответствии со списочным составом и приказами общая</w:t>
      </w:r>
      <w:r w:rsidR="00502D6A" w:rsidRPr="0060526B">
        <w:rPr>
          <w:sz w:val="28"/>
          <w:szCs w:val="28"/>
        </w:rPr>
        <w:t xml:space="preserve"> сохранность контингента в 201</w:t>
      </w:r>
      <w:r w:rsidR="00DC36A9" w:rsidRPr="0060526B">
        <w:rPr>
          <w:sz w:val="28"/>
          <w:szCs w:val="28"/>
        </w:rPr>
        <w:t>9</w:t>
      </w:r>
      <w:r w:rsidR="00502D6A" w:rsidRPr="0060526B">
        <w:rPr>
          <w:sz w:val="28"/>
          <w:szCs w:val="28"/>
        </w:rPr>
        <w:t>– 20</w:t>
      </w:r>
      <w:r w:rsidR="00DC36A9" w:rsidRPr="0060526B">
        <w:rPr>
          <w:sz w:val="28"/>
          <w:szCs w:val="28"/>
        </w:rPr>
        <w:t>20</w:t>
      </w:r>
      <w:r w:rsidR="00502D6A" w:rsidRPr="0060526B">
        <w:rPr>
          <w:sz w:val="28"/>
          <w:szCs w:val="28"/>
        </w:rPr>
        <w:t xml:space="preserve"> году составила </w:t>
      </w:r>
      <w:r w:rsidR="00DC36A9" w:rsidRPr="0060526B">
        <w:rPr>
          <w:sz w:val="28"/>
          <w:szCs w:val="28"/>
        </w:rPr>
        <w:t>98</w:t>
      </w:r>
      <w:r w:rsidRPr="0060526B">
        <w:rPr>
          <w:sz w:val="28"/>
          <w:szCs w:val="28"/>
        </w:rPr>
        <w:t>% (см. табл. № 1)</w:t>
      </w:r>
    </w:p>
    <w:p w14:paraId="4A647DFA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</w:p>
    <w:p w14:paraId="0C41B4CB" w14:textId="77777777" w:rsidR="00FE2517" w:rsidRPr="0060526B" w:rsidRDefault="00FE2517" w:rsidP="00602468">
      <w:pPr>
        <w:ind w:firstLine="709"/>
        <w:contextualSpacing/>
        <w:jc w:val="right"/>
        <w:rPr>
          <w:sz w:val="28"/>
          <w:szCs w:val="28"/>
        </w:rPr>
      </w:pPr>
      <w:r w:rsidRPr="0060526B">
        <w:rPr>
          <w:sz w:val="28"/>
          <w:szCs w:val="28"/>
        </w:rPr>
        <w:t>Таблица № 1</w:t>
      </w:r>
    </w:p>
    <w:p w14:paraId="4FC18279" w14:textId="2131A00E" w:rsidR="00FE2517" w:rsidRDefault="00FE2517" w:rsidP="00602468">
      <w:pPr>
        <w:ind w:firstLine="709"/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Показатели сохранности контингента</w:t>
      </w:r>
    </w:p>
    <w:p w14:paraId="07D5F628" w14:textId="77777777" w:rsidR="005E1C48" w:rsidRPr="0060526B" w:rsidRDefault="005E1C48" w:rsidP="00602468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126"/>
        <w:gridCol w:w="1134"/>
        <w:gridCol w:w="1134"/>
        <w:gridCol w:w="1134"/>
        <w:gridCol w:w="1276"/>
        <w:gridCol w:w="1134"/>
        <w:gridCol w:w="1324"/>
      </w:tblGrid>
      <w:tr w:rsidR="00BC1B52" w:rsidRPr="0060526B" w14:paraId="3273F58B" w14:textId="77777777" w:rsidTr="00847D36">
        <w:trPr>
          <w:trHeight w:val="391"/>
          <w:jc w:val="center"/>
        </w:trPr>
        <w:tc>
          <w:tcPr>
            <w:tcW w:w="499" w:type="dxa"/>
            <w:vMerge w:val="restart"/>
            <w:shd w:val="clear" w:color="auto" w:fill="auto"/>
          </w:tcPr>
          <w:p w14:paraId="4DB734AC" w14:textId="77777777" w:rsidR="00BC1B52" w:rsidRPr="00ED4E5A" w:rsidRDefault="00BC1B52" w:rsidP="00602468">
            <w:pPr>
              <w:contextualSpacing/>
              <w:jc w:val="both"/>
              <w:rPr>
                <w:b/>
              </w:rPr>
            </w:pPr>
            <w:r w:rsidRPr="00ED4E5A">
              <w:rPr>
                <w:b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86C86BA" w14:textId="77777777" w:rsidR="00BC1B52" w:rsidRPr="00ED4E5A" w:rsidRDefault="00BC1B52" w:rsidP="00602468">
            <w:pPr>
              <w:contextualSpacing/>
              <w:jc w:val="both"/>
              <w:rPr>
                <w:b/>
              </w:rPr>
            </w:pPr>
            <w:r w:rsidRPr="00ED4E5A">
              <w:rPr>
                <w:b/>
              </w:rPr>
              <w:t>ФИО тренера – преподавателя</w:t>
            </w:r>
          </w:p>
        </w:tc>
        <w:tc>
          <w:tcPr>
            <w:tcW w:w="7136" w:type="dxa"/>
            <w:gridSpan w:val="6"/>
          </w:tcPr>
          <w:p w14:paraId="467931B0" w14:textId="15ACB753" w:rsidR="00BC1B52" w:rsidRPr="00ED4E5A" w:rsidRDefault="00BC1B52" w:rsidP="00602468">
            <w:pPr>
              <w:contextualSpacing/>
              <w:jc w:val="both"/>
              <w:rPr>
                <w:b/>
              </w:rPr>
            </w:pPr>
            <w:r w:rsidRPr="00ED4E5A">
              <w:rPr>
                <w:b/>
              </w:rPr>
              <w:t>Сохранность контингента на учебный год,</w:t>
            </w:r>
            <w:r w:rsidR="00ED4E5A" w:rsidRPr="00ED4E5A">
              <w:rPr>
                <w:b/>
              </w:rPr>
              <w:t xml:space="preserve"> </w:t>
            </w:r>
            <w:r w:rsidRPr="00ED4E5A">
              <w:rPr>
                <w:b/>
              </w:rPr>
              <w:t>%</w:t>
            </w:r>
          </w:p>
        </w:tc>
      </w:tr>
      <w:tr w:rsidR="008C65E1" w:rsidRPr="0060526B" w14:paraId="04DF9AA2" w14:textId="77777777" w:rsidTr="00847D36">
        <w:trPr>
          <w:trHeight w:val="140"/>
          <w:jc w:val="center"/>
        </w:trPr>
        <w:tc>
          <w:tcPr>
            <w:tcW w:w="499" w:type="dxa"/>
            <w:vMerge/>
            <w:shd w:val="clear" w:color="auto" w:fill="auto"/>
          </w:tcPr>
          <w:p w14:paraId="259FAFB6" w14:textId="77777777" w:rsidR="008C65E1" w:rsidRPr="00ED4E5A" w:rsidRDefault="008C65E1" w:rsidP="00602468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A24A744" w14:textId="77777777" w:rsidR="008C65E1" w:rsidRPr="00ED4E5A" w:rsidRDefault="008C65E1" w:rsidP="00602468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B31C6D9" w14:textId="77777777" w:rsidR="008C65E1" w:rsidRPr="00ED4E5A" w:rsidRDefault="008C65E1" w:rsidP="00602468">
            <w:pPr>
              <w:contextualSpacing/>
              <w:jc w:val="both"/>
              <w:rPr>
                <w:b/>
              </w:rPr>
            </w:pPr>
            <w:r w:rsidRPr="00ED4E5A">
              <w:rPr>
                <w:b/>
              </w:rPr>
              <w:t>2015-2016</w:t>
            </w:r>
          </w:p>
          <w:p w14:paraId="6FA66971" w14:textId="77777777" w:rsidR="008C65E1" w:rsidRPr="00ED4E5A" w:rsidRDefault="008C65E1" w:rsidP="00602468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E280292" w14:textId="77777777" w:rsidR="008C65E1" w:rsidRPr="00ED4E5A" w:rsidRDefault="00BC1B52" w:rsidP="00602468">
            <w:pPr>
              <w:contextualSpacing/>
              <w:jc w:val="both"/>
              <w:rPr>
                <w:b/>
              </w:rPr>
            </w:pPr>
            <w:r w:rsidRPr="00ED4E5A">
              <w:rPr>
                <w:b/>
              </w:rPr>
              <w:t>2016-2017</w:t>
            </w:r>
          </w:p>
        </w:tc>
        <w:tc>
          <w:tcPr>
            <w:tcW w:w="1134" w:type="dxa"/>
          </w:tcPr>
          <w:p w14:paraId="3FF771E2" w14:textId="77777777" w:rsidR="008C65E1" w:rsidRPr="00ED4E5A" w:rsidRDefault="00BC1B52" w:rsidP="00602468">
            <w:pPr>
              <w:contextualSpacing/>
              <w:jc w:val="both"/>
              <w:rPr>
                <w:b/>
              </w:rPr>
            </w:pPr>
            <w:r w:rsidRPr="00ED4E5A">
              <w:rPr>
                <w:b/>
              </w:rPr>
              <w:t>2017-2018</w:t>
            </w:r>
          </w:p>
        </w:tc>
        <w:tc>
          <w:tcPr>
            <w:tcW w:w="1276" w:type="dxa"/>
          </w:tcPr>
          <w:p w14:paraId="12D8B296" w14:textId="77777777" w:rsidR="008C65E1" w:rsidRPr="00ED4E5A" w:rsidRDefault="00BC1B52" w:rsidP="00602468">
            <w:pPr>
              <w:contextualSpacing/>
              <w:jc w:val="both"/>
              <w:rPr>
                <w:b/>
              </w:rPr>
            </w:pPr>
            <w:r w:rsidRPr="00ED4E5A">
              <w:rPr>
                <w:b/>
              </w:rPr>
              <w:t xml:space="preserve">2018-2019 </w:t>
            </w:r>
          </w:p>
        </w:tc>
        <w:tc>
          <w:tcPr>
            <w:tcW w:w="1134" w:type="dxa"/>
          </w:tcPr>
          <w:p w14:paraId="1E47E2E9" w14:textId="77777777" w:rsidR="008C65E1" w:rsidRPr="00ED4E5A" w:rsidRDefault="00BC1B52" w:rsidP="00602468">
            <w:pPr>
              <w:contextualSpacing/>
              <w:jc w:val="both"/>
              <w:rPr>
                <w:b/>
              </w:rPr>
            </w:pPr>
            <w:r w:rsidRPr="00ED4E5A">
              <w:rPr>
                <w:b/>
              </w:rPr>
              <w:t>2019-2020</w:t>
            </w:r>
          </w:p>
        </w:tc>
        <w:tc>
          <w:tcPr>
            <w:tcW w:w="1324" w:type="dxa"/>
          </w:tcPr>
          <w:p w14:paraId="46D8C3E2" w14:textId="77777777" w:rsidR="008C65E1" w:rsidRPr="00ED4E5A" w:rsidRDefault="008C65E1" w:rsidP="00602468">
            <w:pPr>
              <w:contextualSpacing/>
              <w:jc w:val="both"/>
              <w:rPr>
                <w:b/>
              </w:rPr>
            </w:pPr>
            <w:r w:rsidRPr="00ED4E5A">
              <w:rPr>
                <w:b/>
              </w:rPr>
              <w:t>выводы</w:t>
            </w:r>
          </w:p>
        </w:tc>
      </w:tr>
      <w:tr w:rsidR="00BC1B52" w:rsidRPr="0060526B" w14:paraId="439B3C0A" w14:textId="77777777" w:rsidTr="003A63A5">
        <w:trPr>
          <w:trHeight w:val="391"/>
          <w:jc w:val="center"/>
        </w:trPr>
        <w:tc>
          <w:tcPr>
            <w:tcW w:w="9761" w:type="dxa"/>
            <w:gridSpan w:val="8"/>
          </w:tcPr>
          <w:p w14:paraId="113BF10D" w14:textId="77777777" w:rsidR="00BC1B52" w:rsidRPr="00ED4E5A" w:rsidRDefault="00BC1B52" w:rsidP="00602468">
            <w:pPr>
              <w:contextualSpacing/>
              <w:jc w:val="both"/>
              <w:rPr>
                <w:b/>
              </w:rPr>
            </w:pPr>
            <w:r w:rsidRPr="00ED4E5A">
              <w:rPr>
                <w:b/>
              </w:rPr>
              <w:t>Футбол</w:t>
            </w:r>
          </w:p>
        </w:tc>
      </w:tr>
      <w:tr w:rsidR="008C65E1" w:rsidRPr="0060526B" w14:paraId="530DDCAD" w14:textId="77777777" w:rsidTr="00847D36">
        <w:trPr>
          <w:trHeight w:val="408"/>
          <w:jc w:val="center"/>
        </w:trPr>
        <w:tc>
          <w:tcPr>
            <w:tcW w:w="499" w:type="dxa"/>
            <w:shd w:val="clear" w:color="auto" w:fill="auto"/>
          </w:tcPr>
          <w:p w14:paraId="355B2DF1" w14:textId="77777777" w:rsidR="008C65E1" w:rsidRPr="00ED4E5A" w:rsidRDefault="008C65E1" w:rsidP="00602468">
            <w:pPr>
              <w:pStyle w:val="a4"/>
              <w:numPr>
                <w:ilvl w:val="0"/>
                <w:numId w:val="30"/>
              </w:numPr>
              <w:tabs>
                <w:tab w:val="left" w:pos="71"/>
                <w:tab w:val="left" w:pos="295"/>
                <w:tab w:val="left" w:pos="460"/>
              </w:tabs>
              <w:ind w:left="461" w:hanging="426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5FE3605" w14:textId="77777777" w:rsidR="008C65E1" w:rsidRPr="00ED4E5A" w:rsidRDefault="00DC36A9" w:rsidP="00602468">
            <w:pPr>
              <w:contextualSpacing/>
              <w:jc w:val="both"/>
            </w:pPr>
            <w:r w:rsidRPr="00ED4E5A">
              <w:t>Вовк Ю.А.</w:t>
            </w:r>
          </w:p>
        </w:tc>
        <w:tc>
          <w:tcPr>
            <w:tcW w:w="1134" w:type="dxa"/>
            <w:shd w:val="clear" w:color="auto" w:fill="auto"/>
          </w:tcPr>
          <w:p w14:paraId="046B0B87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88</w:t>
            </w:r>
          </w:p>
        </w:tc>
        <w:tc>
          <w:tcPr>
            <w:tcW w:w="1134" w:type="dxa"/>
          </w:tcPr>
          <w:p w14:paraId="19A5E5E1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86</w:t>
            </w:r>
          </w:p>
        </w:tc>
        <w:tc>
          <w:tcPr>
            <w:tcW w:w="1134" w:type="dxa"/>
          </w:tcPr>
          <w:p w14:paraId="0C70A62F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89</w:t>
            </w:r>
          </w:p>
        </w:tc>
        <w:tc>
          <w:tcPr>
            <w:tcW w:w="1276" w:type="dxa"/>
          </w:tcPr>
          <w:p w14:paraId="58A40A73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89</w:t>
            </w:r>
          </w:p>
        </w:tc>
        <w:tc>
          <w:tcPr>
            <w:tcW w:w="1134" w:type="dxa"/>
          </w:tcPr>
          <w:p w14:paraId="2831D284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94</w:t>
            </w:r>
          </w:p>
        </w:tc>
        <w:tc>
          <w:tcPr>
            <w:tcW w:w="1324" w:type="dxa"/>
          </w:tcPr>
          <w:p w14:paraId="1A65EBA5" w14:textId="77777777" w:rsidR="008C65E1" w:rsidRPr="00ED4E5A" w:rsidRDefault="008C65E1" w:rsidP="00602468">
            <w:pPr>
              <w:contextualSpacing/>
              <w:jc w:val="both"/>
            </w:pPr>
          </w:p>
        </w:tc>
      </w:tr>
      <w:tr w:rsidR="008C65E1" w:rsidRPr="0060526B" w14:paraId="3E640016" w14:textId="77777777" w:rsidTr="00847D36">
        <w:trPr>
          <w:trHeight w:val="391"/>
          <w:jc w:val="center"/>
        </w:trPr>
        <w:tc>
          <w:tcPr>
            <w:tcW w:w="499" w:type="dxa"/>
            <w:shd w:val="clear" w:color="auto" w:fill="auto"/>
          </w:tcPr>
          <w:p w14:paraId="55D7BA7A" w14:textId="77777777" w:rsidR="008C65E1" w:rsidRPr="00ED4E5A" w:rsidRDefault="008C65E1" w:rsidP="00602468">
            <w:pPr>
              <w:pStyle w:val="a4"/>
              <w:numPr>
                <w:ilvl w:val="0"/>
                <w:numId w:val="30"/>
              </w:numPr>
              <w:tabs>
                <w:tab w:val="left" w:pos="71"/>
                <w:tab w:val="left" w:pos="295"/>
                <w:tab w:val="left" w:pos="460"/>
              </w:tabs>
              <w:ind w:left="461" w:hanging="426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019CE29" w14:textId="77777777" w:rsidR="008C65E1" w:rsidRPr="00ED4E5A" w:rsidRDefault="00DC36A9" w:rsidP="00602468">
            <w:pPr>
              <w:contextualSpacing/>
              <w:jc w:val="both"/>
            </w:pPr>
            <w:proofErr w:type="spellStart"/>
            <w:r w:rsidRPr="00ED4E5A">
              <w:t>Гросберг</w:t>
            </w:r>
            <w:proofErr w:type="spellEnd"/>
            <w:r w:rsidRPr="00ED4E5A">
              <w:t xml:space="preserve"> А.В.</w:t>
            </w:r>
          </w:p>
        </w:tc>
        <w:tc>
          <w:tcPr>
            <w:tcW w:w="1134" w:type="dxa"/>
            <w:shd w:val="clear" w:color="auto" w:fill="auto"/>
          </w:tcPr>
          <w:p w14:paraId="0906CDB2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82</w:t>
            </w:r>
          </w:p>
        </w:tc>
        <w:tc>
          <w:tcPr>
            <w:tcW w:w="1134" w:type="dxa"/>
          </w:tcPr>
          <w:p w14:paraId="650DCE20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85</w:t>
            </w:r>
          </w:p>
        </w:tc>
        <w:tc>
          <w:tcPr>
            <w:tcW w:w="1134" w:type="dxa"/>
          </w:tcPr>
          <w:p w14:paraId="5DA97EC2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88</w:t>
            </w:r>
          </w:p>
        </w:tc>
        <w:tc>
          <w:tcPr>
            <w:tcW w:w="1276" w:type="dxa"/>
          </w:tcPr>
          <w:p w14:paraId="4A70D036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87</w:t>
            </w:r>
          </w:p>
        </w:tc>
        <w:tc>
          <w:tcPr>
            <w:tcW w:w="1134" w:type="dxa"/>
          </w:tcPr>
          <w:p w14:paraId="64F08B7F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88</w:t>
            </w:r>
          </w:p>
        </w:tc>
        <w:tc>
          <w:tcPr>
            <w:tcW w:w="1324" w:type="dxa"/>
          </w:tcPr>
          <w:p w14:paraId="7B2465D8" w14:textId="77777777" w:rsidR="008C65E1" w:rsidRPr="00ED4E5A" w:rsidRDefault="008C65E1" w:rsidP="00602468">
            <w:pPr>
              <w:contextualSpacing/>
              <w:jc w:val="both"/>
            </w:pPr>
          </w:p>
        </w:tc>
      </w:tr>
      <w:tr w:rsidR="008C65E1" w:rsidRPr="0060526B" w14:paraId="3D72DE93" w14:textId="77777777" w:rsidTr="00847D36">
        <w:trPr>
          <w:trHeight w:val="391"/>
          <w:jc w:val="center"/>
        </w:trPr>
        <w:tc>
          <w:tcPr>
            <w:tcW w:w="499" w:type="dxa"/>
            <w:shd w:val="clear" w:color="auto" w:fill="auto"/>
          </w:tcPr>
          <w:p w14:paraId="1D642622" w14:textId="77777777" w:rsidR="008C65E1" w:rsidRPr="00ED4E5A" w:rsidRDefault="008C65E1" w:rsidP="00602468">
            <w:pPr>
              <w:pStyle w:val="a4"/>
              <w:numPr>
                <w:ilvl w:val="0"/>
                <w:numId w:val="30"/>
              </w:numPr>
              <w:tabs>
                <w:tab w:val="left" w:pos="71"/>
                <w:tab w:val="left" w:pos="295"/>
                <w:tab w:val="left" w:pos="460"/>
              </w:tabs>
              <w:ind w:left="461" w:hanging="426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2617AD89" w14:textId="77777777" w:rsidR="008C65E1" w:rsidRPr="00ED4E5A" w:rsidRDefault="00DC36A9" w:rsidP="00602468">
            <w:pPr>
              <w:contextualSpacing/>
              <w:jc w:val="both"/>
            </w:pPr>
            <w:proofErr w:type="spellStart"/>
            <w:r w:rsidRPr="00ED4E5A">
              <w:t>Джанаев</w:t>
            </w:r>
            <w:proofErr w:type="spellEnd"/>
            <w:r w:rsidRPr="00ED4E5A">
              <w:t xml:space="preserve"> С.Г.</w:t>
            </w:r>
          </w:p>
        </w:tc>
        <w:tc>
          <w:tcPr>
            <w:tcW w:w="1134" w:type="dxa"/>
            <w:shd w:val="clear" w:color="auto" w:fill="auto"/>
          </w:tcPr>
          <w:p w14:paraId="756929AC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89</w:t>
            </w:r>
          </w:p>
        </w:tc>
        <w:tc>
          <w:tcPr>
            <w:tcW w:w="1134" w:type="dxa"/>
          </w:tcPr>
          <w:p w14:paraId="5E70A192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87</w:t>
            </w:r>
          </w:p>
        </w:tc>
        <w:tc>
          <w:tcPr>
            <w:tcW w:w="1134" w:type="dxa"/>
          </w:tcPr>
          <w:p w14:paraId="21F34212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89</w:t>
            </w:r>
          </w:p>
        </w:tc>
        <w:tc>
          <w:tcPr>
            <w:tcW w:w="1276" w:type="dxa"/>
          </w:tcPr>
          <w:p w14:paraId="0C3A72D3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94</w:t>
            </w:r>
          </w:p>
        </w:tc>
        <w:tc>
          <w:tcPr>
            <w:tcW w:w="1134" w:type="dxa"/>
          </w:tcPr>
          <w:p w14:paraId="3953CAAA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99</w:t>
            </w:r>
          </w:p>
        </w:tc>
        <w:tc>
          <w:tcPr>
            <w:tcW w:w="1324" w:type="dxa"/>
          </w:tcPr>
          <w:p w14:paraId="5E92B692" w14:textId="77777777" w:rsidR="008C65E1" w:rsidRPr="00ED4E5A" w:rsidRDefault="008C65E1" w:rsidP="00602468">
            <w:pPr>
              <w:contextualSpacing/>
              <w:jc w:val="both"/>
            </w:pPr>
          </w:p>
        </w:tc>
      </w:tr>
      <w:tr w:rsidR="008C65E1" w:rsidRPr="0060526B" w14:paraId="13B85DD5" w14:textId="77777777" w:rsidTr="00847D36">
        <w:trPr>
          <w:trHeight w:val="408"/>
          <w:jc w:val="center"/>
        </w:trPr>
        <w:tc>
          <w:tcPr>
            <w:tcW w:w="499" w:type="dxa"/>
            <w:shd w:val="clear" w:color="auto" w:fill="auto"/>
          </w:tcPr>
          <w:p w14:paraId="7AD17794" w14:textId="77777777" w:rsidR="008C65E1" w:rsidRPr="00ED4E5A" w:rsidRDefault="008C65E1" w:rsidP="00602468">
            <w:pPr>
              <w:pStyle w:val="a4"/>
              <w:numPr>
                <w:ilvl w:val="0"/>
                <w:numId w:val="30"/>
              </w:numPr>
              <w:tabs>
                <w:tab w:val="left" w:pos="71"/>
                <w:tab w:val="left" w:pos="295"/>
                <w:tab w:val="left" w:pos="460"/>
              </w:tabs>
              <w:ind w:left="461" w:hanging="426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0E56239" w14:textId="77777777" w:rsidR="008C65E1" w:rsidRPr="00ED4E5A" w:rsidRDefault="00DC36A9" w:rsidP="00602468">
            <w:pPr>
              <w:contextualSpacing/>
              <w:jc w:val="both"/>
            </w:pPr>
            <w:r w:rsidRPr="00ED4E5A">
              <w:t>Ким В.О.</w:t>
            </w:r>
          </w:p>
        </w:tc>
        <w:tc>
          <w:tcPr>
            <w:tcW w:w="1134" w:type="dxa"/>
            <w:shd w:val="clear" w:color="auto" w:fill="auto"/>
          </w:tcPr>
          <w:p w14:paraId="0AF60F7C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86</w:t>
            </w:r>
          </w:p>
        </w:tc>
        <w:tc>
          <w:tcPr>
            <w:tcW w:w="1134" w:type="dxa"/>
          </w:tcPr>
          <w:p w14:paraId="1CBCB54E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84</w:t>
            </w:r>
          </w:p>
        </w:tc>
        <w:tc>
          <w:tcPr>
            <w:tcW w:w="1134" w:type="dxa"/>
          </w:tcPr>
          <w:p w14:paraId="0E844017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88</w:t>
            </w:r>
          </w:p>
        </w:tc>
        <w:tc>
          <w:tcPr>
            <w:tcW w:w="1276" w:type="dxa"/>
          </w:tcPr>
          <w:p w14:paraId="029B622A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89</w:t>
            </w:r>
          </w:p>
        </w:tc>
        <w:tc>
          <w:tcPr>
            <w:tcW w:w="1134" w:type="dxa"/>
          </w:tcPr>
          <w:p w14:paraId="1E119464" w14:textId="77777777" w:rsidR="008C65E1" w:rsidRPr="00ED4E5A" w:rsidRDefault="003A63A5" w:rsidP="00602468">
            <w:pPr>
              <w:contextualSpacing/>
              <w:jc w:val="both"/>
            </w:pPr>
            <w:r w:rsidRPr="00ED4E5A">
              <w:t>92</w:t>
            </w:r>
          </w:p>
        </w:tc>
        <w:tc>
          <w:tcPr>
            <w:tcW w:w="1324" w:type="dxa"/>
          </w:tcPr>
          <w:p w14:paraId="23767D79" w14:textId="77777777" w:rsidR="008C65E1" w:rsidRPr="00ED4E5A" w:rsidRDefault="008C65E1" w:rsidP="00602468">
            <w:pPr>
              <w:contextualSpacing/>
              <w:jc w:val="both"/>
            </w:pPr>
          </w:p>
        </w:tc>
      </w:tr>
      <w:tr w:rsidR="00037956" w:rsidRPr="0060526B" w14:paraId="1DEB6413" w14:textId="77777777" w:rsidTr="00847D36">
        <w:trPr>
          <w:trHeight w:val="391"/>
          <w:jc w:val="center"/>
        </w:trPr>
        <w:tc>
          <w:tcPr>
            <w:tcW w:w="499" w:type="dxa"/>
            <w:shd w:val="clear" w:color="auto" w:fill="auto"/>
          </w:tcPr>
          <w:p w14:paraId="22F463D0" w14:textId="77777777" w:rsidR="00037956" w:rsidRPr="00ED4E5A" w:rsidRDefault="00037956" w:rsidP="00602468">
            <w:pPr>
              <w:pStyle w:val="a4"/>
              <w:numPr>
                <w:ilvl w:val="0"/>
                <w:numId w:val="30"/>
              </w:numPr>
              <w:tabs>
                <w:tab w:val="left" w:pos="71"/>
                <w:tab w:val="left" w:pos="295"/>
                <w:tab w:val="left" w:pos="460"/>
              </w:tabs>
              <w:ind w:left="461" w:hanging="426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4A5D538" w14:textId="77777777" w:rsidR="00037956" w:rsidRPr="00ED4E5A" w:rsidRDefault="00DC36A9" w:rsidP="00602468">
            <w:pPr>
              <w:contextualSpacing/>
              <w:jc w:val="both"/>
            </w:pPr>
            <w:proofErr w:type="spellStart"/>
            <w:r w:rsidRPr="00ED4E5A">
              <w:t>Клеменищев</w:t>
            </w:r>
            <w:proofErr w:type="spellEnd"/>
            <w:r w:rsidRPr="00ED4E5A">
              <w:t xml:space="preserve"> А.В.</w:t>
            </w:r>
          </w:p>
        </w:tc>
        <w:tc>
          <w:tcPr>
            <w:tcW w:w="1134" w:type="dxa"/>
            <w:shd w:val="clear" w:color="auto" w:fill="auto"/>
          </w:tcPr>
          <w:p w14:paraId="38F170BA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89</w:t>
            </w:r>
          </w:p>
        </w:tc>
        <w:tc>
          <w:tcPr>
            <w:tcW w:w="1134" w:type="dxa"/>
          </w:tcPr>
          <w:p w14:paraId="217E6FEE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88</w:t>
            </w:r>
          </w:p>
        </w:tc>
        <w:tc>
          <w:tcPr>
            <w:tcW w:w="1134" w:type="dxa"/>
          </w:tcPr>
          <w:p w14:paraId="0A98C792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92</w:t>
            </w:r>
          </w:p>
        </w:tc>
        <w:tc>
          <w:tcPr>
            <w:tcW w:w="1276" w:type="dxa"/>
          </w:tcPr>
          <w:p w14:paraId="222CD1CE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96</w:t>
            </w:r>
          </w:p>
        </w:tc>
        <w:tc>
          <w:tcPr>
            <w:tcW w:w="1134" w:type="dxa"/>
          </w:tcPr>
          <w:p w14:paraId="2C79944B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99</w:t>
            </w:r>
          </w:p>
        </w:tc>
        <w:tc>
          <w:tcPr>
            <w:tcW w:w="1324" w:type="dxa"/>
          </w:tcPr>
          <w:p w14:paraId="4F3ACD86" w14:textId="77777777" w:rsidR="00037956" w:rsidRPr="00ED4E5A" w:rsidRDefault="00037956" w:rsidP="00602468">
            <w:pPr>
              <w:contextualSpacing/>
              <w:jc w:val="both"/>
            </w:pPr>
          </w:p>
        </w:tc>
      </w:tr>
      <w:tr w:rsidR="00037956" w:rsidRPr="0060526B" w14:paraId="517F31BE" w14:textId="77777777" w:rsidTr="00847D36">
        <w:trPr>
          <w:trHeight w:val="391"/>
          <w:jc w:val="center"/>
        </w:trPr>
        <w:tc>
          <w:tcPr>
            <w:tcW w:w="499" w:type="dxa"/>
            <w:shd w:val="clear" w:color="auto" w:fill="auto"/>
          </w:tcPr>
          <w:p w14:paraId="6A6AF0EF" w14:textId="77777777" w:rsidR="00037956" w:rsidRPr="00ED4E5A" w:rsidRDefault="00037956" w:rsidP="00602468">
            <w:pPr>
              <w:pStyle w:val="a4"/>
              <w:numPr>
                <w:ilvl w:val="0"/>
                <w:numId w:val="30"/>
              </w:numPr>
              <w:tabs>
                <w:tab w:val="left" w:pos="71"/>
                <w:tab w:val="left" w:pos="295"/>
                <w:tab w:val="left" w:pos="460"/>
              </w:tabs>
              <w:ind w:left="461" w:hanging="426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23A9FE55" w14:textId="77777777" w:rsidR="00037956" w:rsidRPr="00ED4E5A" w:rsidRDefault="00DC36A9" w:rsidP="00602468">
            <w:pPr>
              <w:contextualSpacing/>
              <w:jc w:val="both"/>
            </w:pPr>
            <w:proofErr w:type="spellStart"/>
            <w:r w:rsidRPr="00ED4E5A">
              <w:t>Курмаев</w:t>
            </w:r>
            <w:proofErr w:type="spellEnd"/>
            <w:r w:rsidRPr="00ED4E5A">
              <w:t xml:space="preserve"> В.А.</w:t>
            </w:r>
          </w:p>
        </w:tc>
        <w:tc>
          <w:tcPr>
            <w:tcW w:w="1134" w:type="dxa"/>
            <w:shd w:val="clear" w:color="auto" w:fill="auto"/>
          </w:tcPr>
          <w:p w14:paraId="4B8EBFDF" w14:textId="77777777" w:rsidR="00037956" w:rsidRPr="00ED4E5A" w:rsidRDefault="00037956" w:rsidP="00602468">
            <w:pPr>
              <w:contextualSpacing/>
              <w:jc w:val="both"/>
            </w:pPr>
          </w:p>
        </w:tc>
        <w:tc>
          <w:tcPr>
            <w:tcW w:w="1134" w:type="dxa"/>
          </w:tcPr>
          <w:p w14:paraId="3E63A24E" w14:textId="77777777" w:rsidR="00037956" w:rsidRPr="00ED4E5A" w:rsidRDefault="00037956" w:rsidP="00602468">
            <w:pPr>
              <w:contextualSpacing/>
              <w:jc w:val="both"/>
            </w:pPr>
          </w:p>
        </w:tc>
        <w:tc>
          <w:tcPr>
            <w:tcW w:w="1134" w:type="dxa"/>
          </w:tcPr>
          <w:p w14:paraId="0F567171" w14:textId="77777777" w:rsidR="00037956" w:rsidRPr="00ED4E5A" w:rsidRDefault="00037956" w:rsidP="00602468">
            <w:pPr>
              <w:contextualSpacing/>
              <w:jc w:val="both"/>
            </w:pPr>
          </w:p>
        </w:tc>
        <w:tc>
          <w:tcPr>
            <w:tcW w:w="1276" w:type="dxa"/>
          </w:tcPr>
          <w:p w14:paraId="024AAD22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87</w:t>
            </w:r>
          </w:p>
        </w:tc>
        <w:tc>
          <w:tcPr>
            <w:tcW w:w="1134" w:type="dxa"/>
          </w:tcPr>
          <w:p w14:paraId="05E0A3DB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89</w:t>
            </w:r>
          </w:p>
        </w:tc>
        <w:tc>
          <w:tcPr>
            <w:tcW w:w="1324" w:type="dxa"/>
          </w:tcPr>
          <w:p w14:paraId="15FACC60" w14:textId="77777777" w:rsidR="00037956" w:rsidRPr="00ED4E5A" w:rsidRDefault="00037956" w:rsidP="00602468">
            <w:pPr>
              <w:contextualSpacing/>
              <w:jc w:val="both"/>
            </w:pPr>
          </w:p>
        </w:tc>
      </w:tr>
      <w:tr w:rsidR="00037956" w:rsidRPr="0060526B" w14:paraId="6F2968BE" w14:textId="77777777" w:rsidTr="00847D36">
        <w:trPr>
          <w:trHeight w:val="391"/>
          <w:jc w:val="center"/>
        </w:trPr>
        <w:tc>
          <w:tcPr>
            <w:tcW w:w="499" w:type="dxa"/>
            <w:shd w:val="clear" w:color="auto" w:fill="auto"/>
          </w:tcPr>
          <w:p w14:paraId="17A41D6E" w14:textId="77777777" w:rsidR="00037956" w:rsidRPr="00ED4E5A" w:rsidRDefault="00037956" w:rsidP="00602468">
            <w:pPr>
              <w:pStyle w:val="a4"/>
              <w:numPr>
                <w:ilvl w:val="0"/>
                <w:numId w:val="30"/>
              </w:numPr>
              <w:tabs>
                <w:tab w:val="left" w:pos="71"/>
                <w:tab w:val="left" w:pos="295"/>
                <w:tab w:val="left" w:pos="460"/>
              </w:tabs>
              <w:ind w:left="461" w:hanging="426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E09C733" w14:textId="77777777" w:rsidR="00037956" w:rsidRPr="00ED4E5A" w:rsidRDefault="00DC36A9" w:rsidP="00602468">
            <w:pPr>
              <w:contextualSpacing/>
              <w:jc w:val="both"/>
            </w:pPr>
            <w:proofErr w:type="spellStart"/>
            <w:r w:rsidRPr="00ED4E5A">
              <w:t>Нигматулин</w:t>
            </w:r>
            <w:proofErr w:type="spellEnd"/>
            <w:r w:rsidRPr="00ED4E5A">
              <w:t xml:space="preserve"> В.Н.</w:t>
            </w:r>
          </w:p>
        </w:tc>
        <w:tc>
          <w:tcPr>
            <w:tcW w:w="1134" w:type="dxa"/>
            <w:shd w:val="clear" w:color="auto" w:fill="auto"/>
          </w:tcPr>
          <w:p w14:paraId="282BB8E2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86</w:t>
            </w:r>
          </w:p>
        </w:tc>
        <w:tc>
          <w:tcPr>
            <w:tcW w:w="1134" w:type="dxa"/>
          </w:tcPr>
          <w:p w14:paraId="30608946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84</w:t>
            </w:r>
          </w:p>
        </w:tc>
        <w:tc>
          <w:tcPr>
            <w:tcW w:w="1134" w:type="dxa"/>
          </w:tcPr>
          <w:p w14:paraId="027F0DBD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88</w:t>
            </w:r>
          </w:p>
        </w:tc>
        <w:tc>
          <w:tcPr>
            <w:tcW w:w="1276" w:type="dxa"/>
          </w:tcPr>
          <w:p w14:paraId="5F3EADD3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86</w:t>
            </w:r>
          </w:p>
        </w:tc>
        <w:tc>
          <w:tcPr>
            <w:tcW w:w="1134" w:type="dxa"/>
          </w:tcPr>
          <w:p w14:paraId="029F7144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89</w:t>
            </w:r>
          </w:p>
        </w:tc>
        <w:tc>
          <w:tcPr>
            <w:tcW w:w="1324" w:type="dxa"/>
          </w:tcPr>
          <w:p w14:paraId="39C9009D" w14:textId="77777777" w:rsidR="00037956" w:rsidRPr="00ED4E5A" w:rsidRDefault="00037956" w:rsidP="00602468">
            <w:pPr>
              <w:contextualSpacing/>
              <w:jc w:val="both"/>
            </w:pPr>
          </w:p>
        </w:tc>
      </w:tr>
      <w:tr w:rsidR="00037956" w:rsidRPr="0060526B" w14:paraId="3B256DC0" w14:textId="77777777" w:rsidTr="00847D36">
        <w:trPr>
          <w:trHeight w:val="391"/>
          <w:jc w:val="center"/>
        </w:trPr>
        <w:tc>
          <w:tcPr>
            <w:tcW w:w="499" w:type="dxa"/>
            <w:shd w:val="clear" w:color="auto" w:fill="auto"/>
          </w:tcPr>
          <w:p w14:paraId="22A42C79" w14:textId="77777777" w:rsidR="00037956" w:rsidRPr="00ED4E5A" w:rsidRDefault="00037956" w:rsidP="00602468">
            <w:pPr>
              <w:pStyle w:val="a4"/>
              <w:numPr>
                <w:ilvl w:val="0"/>
                <w:numId w:val="30"/>
              </w:numPr>
              <w:tabs>
                <w:tab w:val="left" w:pos="71"/>
                <w:tab w:val="left" w:pos="295"/>
                <w:tab w:val="left" w:pos="460"/>
              </w:tabs>
              <w:ind w:left="461" w:hanging="426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F4AE3B8" w14:textId="77777777" w:rsidR="00037956" w:rsidRPr="00ED4E5A" w:rsidRDefault="00DC36A9" w:rsidP="00602468">
            <w:pPr>
              <w:contextualSpacing/>
              <w:jc w:val="both"/>
            </w:pPr>
            <w:proofErr w:type="spellStart"/>
            <w:r w:rsidRPr="00ED4E5A">
              <w:t>Фарсаданян</w:t>
            </w:r>
            <w:proofErr w:type="spellEnd"/>
            <w:r w:rsidRPr="00ED4E5A">
              <w:t xml:space="preserve"> А.П.</w:t>
            </w:r>
          </w:p>
        </w:tc>
        <w:tc>
          <w:tcPr>
            <w:tcW w:w="1134" w:type="dxa"/>
            <w:shd w:val="clear" w:color="auto" w:fill="auto"/>
          </w:tcPr>
          <w:p w14:paraId="470EC171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89</w:t>
            </w:r>
          </w:p>
        </w:tc>
        <w:tc>
          <w:tcPr>
            <w:tcW w:w="1134" w:type="dxa"/>
          </w:tcPr>
          <w:p w14:paraId="1C1FDD5A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88</w:t>
            </w:r>
          </w:p>
        </w:tc>
        <w:tc>
          <w:tcPr>
            <w:tcW w:w="1134" w:type="dxa"/>
          </w:tcPr>
          <w:p w14:paraId="0D7B7C3F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87</w:t>
            </w:r>
          </w:p>
        </w:tc>
        <w:tc>
          <w:tcPr>
            <w:tcW w:w="1276" w:type="dxa"/>
          </w:tcPr>
          <w:p w14:paraId="555A395A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92</w:t>
            </w:r>
          </w:p>
        </w:tc>
        <w:tc>
          <w:tcPr>
            <w:tcW w:w="1134" w:type="dxa"/>
          </w:tcPr>
          <w:p w14:paraId="015721F1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99</w:t>
            </w:r>
          </w:p>
        </w:tc>
        <w:tc>
          <w:tcPr>
            <w:tcW w:w="1324" w:type="dxa"/>
          </w:tcPr>
          <w:p w14:paraId="06BDD1C7" w14:textId="77777777" w:rsidR="00037956" w:rsidRPr="00ED4E5A" w:rsidRDefault="00037956" w:rsidP="00602468">
            <w:pPr>
              <w:contextualSpacing/>
              <w:jc w:val="both"/>
            </w:pPr>
          </w:p>
        </w:tc>
      </w:tr>
      <w:tr w:rsidR="00037956" w:rsidRPr="0060526B" w14:paraId="26054760" w14:textId="77777777" w:rsidTr="00847D36">
        <w:trPr>
          <w:trHeight w:val="408"/>
          <w:jc w:val="center"/>
        </w:trPr>
        <w:tc>
          <w:tcPr>
            <w:tcW w:w="499" w:type="dxa"/>
            <w:shd w:val="clear" w:color="auto" w:fill="auto"/>
          </w:tcPr>
          <w:p w14:paraId="25F03568" w14:textId="77777777" w:rsidR="00037956" w:rsidRPr="00ED4E5A" w:rsidRDefault="00037956" w:rsidP="00602468">
            <w:pPr>
              <w:pStyle w:val="a4"/>
              <w:numPr>
                <w:ilvl w:val="0"/>
                <w:numId w:val="30"/>
              </w:numPr>
              <w:tabs>
                <w:tab w:val="left" w:pos="71"/>
                <w:tab w:val="left" w:pos="295"/>
                <w:tab w:val="left" w:pos="460"/>
              </w:tabs>
              <w:ind w:left="461" w:hanging="426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B3DA011" w14:textId="77777777" w:rsidR="00037956" w:rsidRPr="00ED4E5A" w:rsidRDefault="00DC36A9" w:rsidP="00602468">
            <w:pPr>
              <w:contextualSpacing/>
              <w:jc w:val="both"/>
            </w:pPr>
            <w:proofErr w:type="spellStart"/>
            <w:r w:rsidRPr="00ED4E5A">
              <w:t>Шаханов</w:t>
            </w:r>
            <w:proofErr w:type="spellEnd"/>
            <w:r w:rsidRPr="00ED4E5A">
              <w:t xml:space="preserve"> Р.К.</w:t>
            </w:r>
          </w:p>
        </w:tc>
        <w:tc>
          <w:tcPr>
            <w:tcW w:w="1134" w:type="dxa"/>
            <w:shd w:val="clear" w:color="auto" w:fill="auto"/>
          </w:tcPr>
          <w:p w14:paraId="56325203" w14:textId="77777777" w:rsidR="00037956" w:rsidRPr="00ED4E5A" w:rsidRDefault="00037956" w:rsidP="00602468">
            <w:pPr>
              <w:contextualSpacing/>
              <w:jc w:val="both"/>
            </w:pPr>
          </w:p>
        </w:tc>
        <w:tc>
          <w:tcPr>
            <w:tcW w:w="1134" w:type="dxa"/>
          </w:tcPr>
          <w:p w14:paraId="638132E0" w14:textId="77777777" w:rsidR="00037956" w:rsidRPr="00ED4E5A" w:rsidRDefault="00037956" w:rsidP="00602468">
            <w:pPr>
              <w:contextualSpacing/>
              <w:jc w:val="both"/>
            </w:pPr>
          </w:p>
        </w:tc>
        <w:tc>
          <w:tcPr>
            <w:tcW w:w="1134" w:type="dxa"/>
          </w:tcPr>
          <w:p w14:paraId="6E89A9E4" w14:textId="77777777" w:rsidR="00037956" w:rsidRPr="00ED4E5A" w:rsidRDefault="00037956" w:rsidP="00602468">
            <w:pPr>
              <w:contextualSpacing/>
              <w:jc w:val="both"/>
            </w:pPr>
          </w:p>
        </w:tc>
        <w:tc>
          <w:tcPr>
            <w:tcW w:w="1276" w:type="dxa"/>
          </w:tcPr>
          <w:p w14:paraId="32478CF6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82</w:t>
            </w:r>
          </w:p>
        </w:tc>
        <w:tc>
          <w:tcPr>
            <w:tcW w:w="1134" w:type="dxa"/>
          </w:tcPr>
          <w:p w14:paraId="7DF77A07" w14:textId="77777777" w:rsidR="00037956" w:rsidRPr="00ED4E5A" w:rsidRDefault="003A63A5" w:rsidP="00602468">
            <w:pPr>
              <w:contextualSpacing/>
              <w:jc w:val="both"/>
            </w:pPr>
            <w:r w:rsidRPr="00ED4E5A">
              <w:t>86</w:t>
            </w:r>
          </w:p>
        </w:tc>
        <w:tc>
          <w:tcPr>
            <w:tcW w:w="1324" w:type="dxa"/>
          </w:tcPr>
          <w:p w14:paraId="1A115562" w14:textId="77777777" w:rsidR="00037956" w:rsidRPr="00ED4E5A" w:rsidRDefault="00037956" w:rsidP="00602468">
            <w:pPr>
              <w:contextualSpacing/>
              <w:jc w:val="both"/>
            </w:pPr>
          </w:p>
        </w:tc>
      </w:tr>
      <w:tr w:rsidR="00DC36A9" w:rsidRPr="0060526B" w14:paraId="78BF975B" w14:textId="77777777" w:rsidTr="00847D36">
        <w:trPr>
          <w:trHeight w:val="391"/>
          <w:jc w:val="center"/>
        </w:trPr>
        <w:tc>
          <w:tcPr>
            <w:tcW w:w="499" w:type="dxa"/>
            <w:shd w:val="clear" w:color="auto" w:fill="auto"/>
          </w:tcPr>
          <w:p w14:paraId="338FFF40" w14:textId="77777777" w:rsidR="00DC36A9" w:rsidRPr="00ED4E5A" w:rsidRDefault="00DC36A9" w:rsidP="00602468">
            <w:pPr>
              <w:pStyle w:val="a4"/>
              <w:numPr>
                <w:ilvl w:val="0"/>
                <w:numId w:val="30"/>
              </w:numPr>
              <w:tabs>
                <w:tab w:val="left" w:pos="71"/>
                <w:tab w:val="left" w:pos="295"/>
                <w:tab w:val="left" w:pos="460"/>
              </w:tabs>
              <w:ind w:left="461" w:hanging="426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63FF7C4" w14:textId="77777777" w:rsidR="00DC36A9" w:rsidRPr="00ED4E5A" w:rsidRDefault="00DC36A9" w:rsidP="00602468">
            <w:pPr>
              <w:contextualSpacing/>
              <w:jc w:val="both"/>
            </w:pPr>
            <w:proofErr w:type="spellStart"/>
            <w:r w:rsidRPr="00ED4E5A">
              <w:t>Шемардин</w:t>
            </w:r>
            <w:proofErr w:type="spellEnd"/>
            <w:r w:rsidRPr="00ED4E5A">
              <w:t xml:space="preserve"> А.В.</w:t>
            </w:r>
          </w:p>
        </w:tc>
        <w:tc>
          <w:tcPr>
            <w:tcW w:w="1134" w:type="dxa"/>
            <w:shd w:val="clear" w:color="auto" w:fill="auto"/>
          </w:tcPr>
          <w:p w14:paraId="4F10F8E9" w14:textId="77777777" w:rsidR="00DC36A9" w:rsidRPr="00ED4E5A" w:rsidRDefault="00DC36A9" w:rsidP="00602468">
            <w:pPr>
              <w:contextualSpacing/>
              <w:jc w:val="both"/>
            </w:pPr>
          </w:p>
        </w:tc>
        <w:tc>
          <w:tcPr>
            <w:tcW w:w="1134" w:type="dxa"/>
          </w:tcPr>
          <w:p w14:paraId="5929F343" w14:textId="77777777" w:rsidR="00DC36A9" w:rsidRPr="00ED4E5A" w:rsidRDefault="00DC36A9" w:rsidP="00602468">
            <w:pPr>
              <w:contextualSpacing/>
              <w:jc w:val="both"/>
            </w:pPr>
          </w:p>
        </w:tc>
        <w:tc>
          <w:tcPr>
            <w:tcW w:w="1134" w:type="dxa"/>
          </w:tcPr>
          <w:p w14:paraId="39662B68" w14:textId="77777777" w:rsidR="00DC36A9" w:rsidRPr="00ED4E5A" w:rsidRDefault="00DC36A9" w:rsidP="00602468">
            <w:pPr>
              <w:contextualSpacing/>
              <w:jc w:val="both"/>
            </w:pPr>
          </w:p>
        </w:tc>
        <w:tc>
          <w:tcPr>
            <w:tcW w:w="1276" w:type="dxa"/>
          </w:tcPr>
          <w:p w14:paraId="1F9BF4FF" w14:textId="77777777" w:rsidR="00DC36A9" w:rsidRPr="00ED4E5A" w:rsidRDefault="003A63A5" w:rsidP="00602468">
            <w:pPr>
              <w:contextualSpacing/>
              <w:jc w:val="both"/>
            </w:pPr>
            <w:r w:rsidRPr="00ED4E5A">
              <w:t>88</w:t>
            </w:r>
          </w:p>
        </w:tc>
        <w:tc>
          <w:tcPr>
            <w:tcW w:w="1134" w:type="dxa"/>
          </w:tcPr>
          <w:p w14:paraId="3D12A7AA" w14:textId="77777777" w:rsidR="00DC36A9" w:rsidRPr="00ED4E5A" w:rsidRDefault="003A63A5" w:rsidP="00602468">
            <w:pPr>
              <w:contextualSpacing/>
              <w:jc w:val="both"/>
            </w:pPr>
            <w:r w:rsidRPr="00ED4E5A">
              <w:t>89</w:t>
            </w:r>
          </w:p>
        </w:tc>
        <w:tc>
          <w:tcPr>
            <w:tcW w:w="1324" w:type="dxa"/>
          </w:tcPr>
          <w:p w14:paraId="0FB6F41C" w14:textId="77777777" w:rsidR="00DC36A9" w:rsidRPr="00ED4E5A" w:rsidRDefault="00DC36A9" w:rsidP="00602468">
            <w:pPr>
              <w:contextualSpacing/>
              <w:jc w:val="both"/>
            </w:pPr>
          </w:p>
        </w:tc>
      </w:tr>
      <w:tr w:rsidR="00DC36A9" w:rsidRPr="0060526B" w14:paraId="6DD0CA05" w14:textId="77777777" w:rsidTr="00847D36">
        <w:trPr>
          <w:trHeight w:val="391"/>
          <w:jc w:val="center"/>
        </w:trPr>
        <w:tc>
          <w:tcPr>
            <w:tcW w:w="499" w:type="dxa"/>
            <w:shd w:val="clear" w:color="auto" w:fill="auto"/>
          </w:tcPr>
          <w:p w14:paraId="691E7F4F" w14:textId="77777777" w:rsidR="00DC36A9" w:rsidRPr="00ED4E5A" w:rsidRDefault="00DC36A9" w:rsidP="00602468">
            <w:pPr>
              <w:pStyle w:val="a4"/>
              <w:numPr>
                <w:ilvl w:val="0"/>
                <w:numId w:val="30"/>
              </w:numPr>
              <w:tabs>
                <w:tab w:val="left" w:pos="71"/>
                <w:tab w:val="left" w:pos="295"/>
                <w:tab w:val="left" w:pos="460"/>
              </w:tabs>
              <w:ind w:left="461" w:hanging="426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206E046" w14:textId="77777777" w:rsidR="00DC36A9" w:rsidRPr="00ED4E5A" w:rsidRDefault="00DC36A9" w:rsidP="00602468">
            <w:pPr>
              <w:contextualSpacing/>
              <w:jc w:val="both"/>
            </w:pPr>
            <w:r w:rsidRPr="00ED4E5A">
              <w:t>Яковлев В.Е.</w:t>
            </w:r>
          </w:p>
        </w:tc>
        <w:tc>
          <w:tcPr>
            <w:tcW w:w="1134" w:type="dxa"/>
            <w:shd w:val="clear" w:color="auto" w:fill="auto"/>
          </w:tcPr>
          <w:p w14:paraId="6CD6D0D1" w14:textId="77777777" w:rsidR="00DC36A9" w:rsidRPr="00ED4E5A" w:rsidRDefault="003A63A5" w:rsidP="00602468">
            <w:pPr>
              <w:contextualSpacing/>
              <w:jc w:val="both"/>
            </w:pPr>
            <w:r w:rsidRPr="00ED4E5A">
              <w:t>92</w:t>
            </w:r>
          </w:p>
        </w:tc>
        <w:tc>
          <w:tcPr>
            <w:tcW w:w="1134" w:type="dxa"/>
          </w:tcPr>
          <w:p w14:paraId="0815D7A4" w14:textId="77777777" w:rsidR="00DC36A9" w:rsidRPr="00ED4E5A" w:rsidRDefault="003A63A5" w:rsidP="00602468">
            <w:pPr>
              <w:contextualSpacing/>
              <w:jc w:val="both"/>
            </w:pPr>
            <w:r w:rsidRPr="00ED4E5A">
              <w:t>89</w:t>
            </w:r>
          </w:p>
        </w:tc>
        <w:tc>
          <w:tcPr>
            <w:tcW w:w="1134" w:type="dxa"/>
          </w:tcPr>
          <w:p w14:paraId="48FE6FD7" w14:textId="77777777" w:rsidR="00DC36A9" w:rsidRPr="00ED4E5A" w:rsidRDefault="003A63A5" w:rsidP="00602468">
            <w:pPr>
              <w:contextualSpacing/>
              <w:jc w:val="both"/>
            </w:pPr>
            <w:r w:rsidRPr="00ED4E5A">
              <w:t>99</w:t>
            </w:r>
          </w:p>
        </w:tc>
        <w:tc>
          <w:tcPr>
            <w:tcW w:w="1276" w:type="dxa"/>
          </w:tcPr>
          <w:p w14:paraId="64156CF6" w14:textId="77777777" w:rsidR="00DC36A9" w:rsidRPr="00ED4E5A" w:rsidRDefault="003A63A5" w:rsidP="00602468">
            <w:pPr>
              <w:contextualSpacing/>
              <w:jc w:val="both"/>
            </w:pPr>
            <w:r w:rsidRPr="00ED4E5A">
              <w:t>99</w:t>
            </w:r>
          </w:p>
        </w:tc>
        <w:tc>
          <w:tcPr>
            <w:tcW w:w="1134" w:type="dxa"/>
          </w:tcPr>
          <w:p w14:paraId="2501FBC0" w14:textId="77777777" w:rsidR="00DC36A9" w:rsidRPr="00ED4E5A" w:rsidRDefault="003A63A5" w:rsidP="00602468">
            <w:pPr>
              <w:contextualSpacing/>
              <w:jc w:val="both"/>
            </w:pPr>
            <w:r w:rsidRPr="00ED4E5A">
              <w:t>99</w:t>
            </w:r>
          </w:p>
        </w:tc>
        <w:tc>
          <w:tcPr>
            <w:tcW w:w="1324" w:type="dxa"/>
          </w:tcPr>
          <w:p w14:paraId="5823BB2E" w14:textId="77777777" w:rsidR="00DC36A9" w:rsidRPr="00ED4E5A" w:rsidRDefault="00DC36A9" w:rsidP="00602468">
            <w:pPr>
              <w:contextualSpacing/>
              <w:jc w:val="both"/>
            </w:pPr>
          </w:p>
        </w:tc>
      </w:tr>
      <w:tr w:rsidR="003A63A5" w:rsidRPr="0060526B" w14:paraId="6230C07D" w14:textId="77777777" w:rsidTr="00847D36">
        <w:trPr>
          <w:trHeight w:val="408"/>
          <w:jc w:val="center"/>
        </w:trPr>
        <w:tc>
          <w:tcPr>
            <w:tcW w:w="2625" w:type="dxa"/>
            <w:gridSpan w:val="2"/>
            <w:shd w:val="clear" w:color="auto" w:fill="auto"/>
          </w:tcPr>
          <w:p w14:paraId="7DE31ABF" w14:textId="77777777" w:rsidR="003A63A5" w:rsidRPr="00ED4E5A" w:rsidRDefault="003A63A5" w:rsidP="00602468">
            <w:pPr>
              <w:contextualSpacing/>
              <w:jc w:val="both"/>
            </w:pPr>
            <w:r w:rsidRPr="00ED4E5A"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0C861830" w14:textId="77777777" w:rsidR="003A63A5" w:rsidRPr="00ED4E5A" w:rsidRDefault="003A63A5" w:rsidP="00602468">
            <w:pPr>
              <w:contextualSpacing/>
              <w:jc w:val="both"/>
            </w:pPr>
            <w:r w:rsidRPr="00ED4E5A">
              <w:t>88</w:t>
            </w:r>
          </w:p>
        </w:tc>
        <w:tc>
          <w:tcPr>
            <w:tcW w:w="1134" w:type="dxa"/>
          </w:tcPr>
          <w:p w14:paraId="0F5A943A" w14:textId="77777777" w:rsidR="003A63A5" w:rsidRPr="00ED4E5A" w:rsidRDefault="003A63A5" w:rsidP="00602468">
            <w:pPr>
              <w:contextualSpacing/>
              <w:jc w:val="both"/>
            </w:pPr>
            <w:r w:rsidRPr="00ED4E5A">
              <w:t>65</w:t>
            </w:r>
          </w:p>
        </w:tc>
        <w:tc>
          <w:tcPr>
            <w:tcW w:w="1134" w:type="dxa"/>
          </w:tcPr>
          <w:p w14:paraId="20F51DAF" w14:textId="77777777" w:rsidR="003A63A5" w:rsidRPr="00ED4E5A" w:rsidRDefault="003A63A5" w:rsidP="00602468">
            <w:pPr>
              <w:contextualSpacing/>
              <w:jc w:val="both"/>
            </w:pPr>
            <w:r w:rsidRPr="00ED4E5A">
              <w:t>90</w:t>
            </w:r>
          </w:p>
        </w:tc>
        <w:tc>
          <w:tcPr>
            <w:tcW w:w="1276" w:type="dxa"/>
          </w:tcPr>
          <w:p w14:paraId="76808748" w14:textId="77777777" w:rsidR="003A63A5" w:rsidRPr="00ED4E5A" w:rsidRDefault="003A63A5" w:rsidP="00602468">
            <w:pPr>
              <w:contextualSpacing/>
              <w:jc w:val="both"/>
            </w:pPr>
            <w:r w:rsidRPr="00ED4E5A">
              <w:t>90</w:t>
            </w:r>
          </w:p>
        </w:tc>
        <w:tc>
          <w:tcPr>
            <w:tcW w:w="1134" w:type="dxa"/>
          </w:tcPr>
          <w:p w14:paraId="3BD2C4A6" w14:textId="77777777" w:rsidR="003A63A5" w:rsidRPr="00ED4E5A" w:rsidRDefault="003A63A5" w:rsidP="00602468">
            <w:pPr>
              <w:contextualSpacing/>
              <w:jc w:val="both"/>
            </w:pPr>
            <w:r w:rsidRPr="00ED4E5A">
              <w:t>93</w:t>
            </w:r>
          </w:p>
        </w:tc>
        <w:tc>
          <w:tcPr>
            <w:tcW w:w="1324" w:type="dxa"/>
          </w:tcPr>
          <w:p w14:paraId="1FCEF8F0" w14:textId="77777777" w:rsidR="003A63A5" w:rsidRPr="00ED4E5A" w:rsidRDefault="003A63A5" w:rsidP="00602468">
            <w:pPr>
              <w:contextualSpacing/>
              <w:jc w:val="both"/>
            </w:pPr>
          </w:p>
        </w:tc>
      </w:tr>
    </w:tbl>
    <w:p w14:paraId="0355692F" w14:textId="77777777" w:rsidR="003A63A5" w:rsidRPr="0060526B" w:rsidRDefault="003A63A5" w:rsidP="00602468">
      <w:pPr>
        <w:ind w:firstLine="709"/>
        <w:contextualSpacing/>
        <w:jc w:val="both"/>
        <w:rPr>
          <w:sz w:val="28"/>
          <w:szCs w:val="28"/>
        </w:rPr>
      </w:pPr>
    </w:p>
    <w:p w14:paraId="5CDDE865" w14:textId="77777777" w:rsidR="00FE2517" w:rsidRPr="0060526B" w:rsidRDefault="00FE2517" w:rsidP="00602468">
      <w:pPr>
        <w:ind w:firstLine="709"/>
        <w:contextualSpacing/>
        <w:jc w:val="right"/>
        <w:rPr>
          <w:sz w:val="28"/>
          <w:szCs w:val="28"/>
        </w:rPr>
      </w:pPr>
      <w:r w:rsidRPr="0060526B">
        <w:rPr>
          <w:sz w:val="28"/>
          <w:szCs w:val="28"/>
        </w:rPr>
        <w:t>Таблица № 2</w:t>
      </w:r>
    </w:p>
    <w:p w14:paraId="482962CD" w14:textId="07D62829" w:rsidR="00FE2517" w:rsidRPr="0060526B" w:rsidRDefault="00FE2517" w:rsidP="00602468">
      <w:pPr>
        <w:ind w:firstLine="709"/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 xml:space="preserve">Количество </w:t>
      </w:r>
      <w:r w:rsidR="00502D6A" w:rsidRPr="0060526B">
        <w:rPr>
          <w:b/>
          <w:sz w:val="28"/>
          <w:szCs w:val="28"/>
        </w:rPr>
        <w:t>обучающихся</w:t>
      </w:r>
    </w:p>
    <w:p w14:paraId="76C032D4" w14:textId="77777777" w:rsidR="00FE2517" w:rsidRPr="0060526B" w:rsidRDefault="00FE2517" w:rsidP="00602468">
      <w:pPr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779"/>
        <w:gridCol w:w="1646"/>
        <w:gridCol w:w="1706"/>
        <w:gridCol w:w="2281"/>
      </w:tblGrid>
      <w:tr w:rsidR="003C6869" w:rsidRPr="0060526B" w14:paraId="2F6EBAAD" w14:textId="77777777" w:rsidTr="008070AD">
        <w:tc>
          <w:tcPr>
            <w:tcW w:w="3072" w:type="dxa"/>
          </w:tcPr>
          <w:p w14:paraId="466ADF7C" w14:textId="77777777" w:rsidR="00BC1B52" w:rsidRPr="0060526B" w:rsidRDefault="00BC1B52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10" w:type="dxa"/>
            <w:gridSpan w:val="4"/>
          </w:tcPr>
          <w:p w14:paraId="0D0C6441" w14:textId="77777777" w:rsidR="00BC1B52" w:rsidRPr="0060526B" w:rsidRDefault="00BC1B52" w:rsidP="00602468">
            <w:pPr>
              <w:ind w:firstLine="12"/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Учебный год</w:t>
            </w:r>
            <w:r w:rsidR="000E61E9" w:rsidRPr="0060526B">
              <w:rPr>
                <w:b/>
                <w:sz w:val="28"/>
                <w:szCs w:val="28"/>
              </w:rPr>
              <w:t xml:space="preserve">    </w:t>
            </w:r>
            <w:r w:rsidRPr="0060526B">
              <w:rPr>
                <w:b/>
                <w:sz w:val="28"/>
                <w:szCs w:val="28"/>
              </w:rPr>
              <w:t>Кол-во детей</w:t>
            </w:r>
          </w:p>
        </w:tc>
      </w:tr>
      <w:tr w:rsidR="008070AD" w:rsidRPr="0060526B" w14:paraId="272D5456" w14:textId="77777777" w:rsidTr="008070AD">
        <w:tc>
          <w:tcPr>
            <w:tcW w:w="3072" w:type="dxa"/>
          </w:tcPr>
          <w:p w14:paraId="45FC4701" w14:textId="77777777" w:rsidR="008070AD" w:rsidRPr="0060526B" w:rsidRDefault="008070AD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1825" w:type="dxa"/>
          </w:tcPr>
          <w:p w14:paraId="20BC0BEA" w14:textId="77777777" w:rsidR="008070AD" w:rsidRPr="0060526B" w:rsidRDefault="008070AD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2016-2017</w:t>
            </w:r>
          </w:p>
          <w:p w14:paraId="6921DD2F" w14:textId="77777777" w:rsidR="008070AD" w:rsidRPr="0060526B" w:rsidRDefault="008070AD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14:paraId="532F315C" w14:textId="77777777" w:rsidR="008070AD" w:rsidRPr="0060526B" w:rsidRDefault="008070AD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2017-2018</w:t>
            </w:r>
          </w:p>
          <w:p w14:paraId="548575BB" w14:textId="77777777" w:rsidR="008070AD" w:rsidRPr="0060526B" w:rsidRDefault="008070AD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14:paraId="1F026293" w14:textId="77777777" w:rsidR="008070AD" w:rsidRPr="0060526B" w:rsidRDefault="008070AD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 xml:space="preserve">2018- 2019 </w:t>
            </w:r>
          </w:p>
          <w:p w14:paraId="398C5A80" w14:textId="77777777" w:rsidR="008070AD" w:rsidRPr="0060526B" w:rsidRDefault="008070AD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14:paraId="5878A3B6" w14:textId="77777777" w:rsidR="008070AD" w:rsidRPr="0060526B" w:rsidRDefault="008070AD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2019-2020</w:t>
            </w:r>
          </w:p>
        </w:tc>
      </w:tr>
      <w:tr w:rsidR="008070AD" w:rsidRPr="0060526B" w14:paraId="6466C1A8" w14:textId="77777777" w:rsidTr="008070AD">
        <w:tc>
          <w:tcPr>
            <w:tcW w:w="3072" w:type="dxa"/>
          </w:tcPr>
          <w:p w14:paraId="11092B35" w14:textId="77777777" w:rsidR="008070AD" w:rsidRPr="0060526B" w:rsidRDefault="008070AD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Футбол</w:t>
            </w:r>
          </w:p>
        </w:tc>
        <w:tc>
          <w:tcPr>
            <w:tcW w:w="1825" w:type="dxa"/>
          </w:tcPr>
          <w:p w14:paraId="43776DCD" w14:textId="30B3976A" w:rsidR="008070AD" w:rsidRPr="0060526B" w:rsidRDefault="008070AD" w:rsidP="006024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685" w:type="dxa"/>
          </w:tcPr>
          <w:p w14:paraId="57BC3C18" w14:textId="71E76CEC" w:rsidR="008070AD" w:rsidRPr="0060526B" w:rsidRDefault="008070AD" w:rsidP="006024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748" w:type="dxa"/>
          </w:tcPr>
          <w:p w14:paraId="6B5A50C3" w14:textId="43FF2A2C" w:rsidR="008070AD" w:rsidRPr="0060526B" w:rsidRDefault="008070AD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52" w:type="dxa"/>
          </w:tcPr>
          <w:p w14:paraId="02D94633" w14:textId="77777777" w:rsidR="008070AD" w:rsidRPr="0060526B" w:rsidRDefault="008070AD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356</w:t>
            </w:r>
          </w:p>
        </w:tc>
      </w:tr>
    </w:tbl>
    <w:p w14:paraId="55202D8A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</w:p>
    <w:p w14:paraId="4E7FDA01" w14:textId="77777777" w:rsidR="000E61E9" w:rsidRPr="0060526B" w:rsidRDefault="004832D2" w:rsidP="00602468">
      <w:pPr>
        <w:ind w:firstLine="708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Общее количество</w:t>
      </w:r>
      <w:r w:rsidR="000E61E9" w:rsidRPr="0060526B">
        <w:rPr>
          <w:sz w:val="28"/>
          <w:szCs w:val="28"/>
        </w:rPr>
        <w:t xml:space="preserve"> </w:t>
      </w:r>
      <w:r w:rsidRPr="0060526B">
        <w:rPr>
          <w:sz w:val="28"/>
          <w:szCs w:val="28"/>
        </w:rPr>
        <w:t xml:space="preserve">- </w:t>
      </w:r>
      <w:r w:rsidR="000E61E9" w:rsidRPr="0060526B">
        <w:rPr>
          <w:sz w:val="28"/>
          <w:szCs w:val="28"/>
        </w:rPr>
        <w:t>356</w:t>
      </w:r>
      <w:r w:rsidR="00FE2517" w:rsidRPr="0060526B">
        <w:rPr>
          <w:sz w:val="28"/>
          <w:szCs w:val="28"/>
        </w:rPr>
        <w:t xml:space="preserve"> человек обучающихся в ДЮСШ соответствует муниципальному заданию.</w:t>
      </w:r>
    </w:p>
    <w:p w14:paraId="19DB2E29" w14:textId="07B855A9" w:rsidR="00FE2517" w:rsidRPr="0060526B" w:rsidRDefault="00B6278C" w:rsidP="00602468">
      <w:pPr>
        <w:ind w:firstLine="708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Возраст обучающихся от 6 до 1</w:t>
      </w:r>
      <w:r w:rsidR="008070AD">
        <w:rPr>
          <w:sz w:val="28"/>
          <w:szCs w:val="28"/>
        </w:rPr>
        <w:t>8</w:t>
      </w:r>
      <w:r w:rsidRPr="0060526B">
        <w:rPr>
          <w:sz w:val="28"/>
          <w:szCs w:val="28"/>
        </w:rPr>
        <w:t xml:space="preserve"> лет</w:t>
      </w:r>
      <w:r w:rsidR="00FE2517" w:rsidRPr="0060526B">
        <w:rPr>
          <w:sz w:val="28"/>
          <w:szCs w:val="28"/>
        </w:rPr>
        <w:t xml:space="preserve">. Занятия проводились в </w:t>
      </w:r>
      <w:r w:rsidR="000E61E9" w:rsidRPr="0060526B">
        <w:rPr>
          <w:sz w:val="28"/>
          <w:szCs w:val="28"/>
        </w:rPr>
        <w:t>две</w:t>
      </w:r>
      <w:r w:rsidR="00FE2517" w:rsidRPr="0060526B">
        <w:rPr>
          <w:sz w:val="28"/>
          <w:szCs w:val="28"/>
        </w:rPr>
        <w:t xml:space="preserve"> смен</w:t>
      </w:r>
      <w:r w:rsidR="000E61E9" w:rsidRPr="0060526B">
        <w:rPr>
          <w:sz w:val="28"/>
          <w:szCs w:val="28"/>
        </w:rPr>
        <w:t>ы</w:t>
      </w:r>
      <w:r w:rsidR="00FE2517" w:rsidRPr="0060526B">
        <w:rPr>
          <w:sz w:val="28"/>
          <w:szCs w:val="28"/>
        </w:rPr>
        <w:t>. Продолжительность обучения определяется Сборником нормативно-правовых документов, регулирующих деятельность спортивных школ и дополнительными общеобразовательными программами дополнительного образования детей по видам спорта</w:t>
      </w:r>
      <w:r w:rsidR="000E61E9" w:rsidRPr="0060526B">
        <w:rPr>
          <w:sz w:val="28"/>
          <w:szCs w:val="28"/>
        </w:rPr>
        <w:t xml:space="preserve"> и Федеральным стандартам по виду спорта «футбол»</w:t>
      </w:r>
      <w:r w:rsidR="00FE2517" w:rsidRPr="0060526B">
        <w:rPr>
          <w:sz w:val="28"/>
          <w:szCs w:val="28"/>
        </w:rPr>
        <w:t>.</w:t>
      </w:r>
    </w:p>
    <w:p w14:paraId="08868D8D" w14:textId="77777777" w:rsidR="00FE2517" w:rsidRPr="0060526B" w:rsidRDefault="00FE2517" w:rsidP="00602468">
      <w:pPr>
        <w:ind w:firstLine="708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Основными формами учебно-тренировочного процесса являются: групповые учебно-тренировочные, теоретические занятия, медико-восстановительные мероприятия, тестирование и медицинский контроль, участие в соревнованиях, матчевых встречах, инструкторская и судейская практика. Содержание учебно-тренировочных занятий соответствовало утвержденным дополнительным образовательным программам дополнительного образования детей.</w:t>
      </w:r>
    </w:p>
    <w:p w14:paraId="2CF1059C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ДЮСШ осуществляет физическую и специальную подготовку обучающихся по трем этапам подготовки, постепенно увеличивая нагрузку, согласно возрастным особенностям.</w:t>
      </w:r>
    </w:p>
    <w:p w14:paraId="3570EBAB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- </w:t>
      </w:r>
      <w:r w:rsidRPr="0060526B">
        <w:rPr>
          <w:i/>
          <w:sz w:val="28"/>
          <w:szCs w:val="28"/>
        </w:rPr>
        <w:t>первый этап -</w:t>
      </w:r>
      <w:r w:rsidRPr="0060526B">
        <w:rPr>
          <w:sz w:val="28"/>
          <w:szCs w:val="28"/>
        </w:rPr>
        <w:t xml:space="preserve"> спортивно-оздоровительный (весь период);</w:t>
      </w:r>
    </w:p>
    <w:p w14:paraId="480DC93A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- </w:t>
      </w:r>
      <w:r w:rsidRPr="0060526B">
        <w:rPr>
          <w:i/>
          <w:sz w:val="28"/>
          <w:szCs w:val="28"/>
        </w:rPr>
        <w:t>второй этап -</w:t>
      </w:r>
      <w:r w:rsidR="000E61E9" w:rsidRPr="0060526B">
        <w:rPr>
          <w:i/>
          <w:sz w:val="28"/>
          <w:szCs w:val="28"/>
        </w:rPr>
        <w:t xml:space="preserve"> </w:t>
      </w:r>
      <w:r w:rsidRPr="0060526B">
        <w:rPr>
          <w:sz w:val="28"/>
          <w:szCs w:val="28"/>
        </w:rPr>
        <w:t>начальная подготовка (3 года);</w:t>
      </w:r>
    </w:p>
    <w:p w14:paraId="53ED8232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-</w:t>
      </w:r>
      <w:r w:rsidRPr="0060526B">
        <w:rPr>
          <w:i/>
          <w:sz w:val="28"/>
          <w:szCs w:val="28"/>
        </w:rPr>
        <w:t xml:space="preserve"> третий этап - </w:t>
      </w:r>
      <w:r w:rsidRPr="0060526B">
        <w:rPr>
          <w:sz w:val="28"/>
          <w:szCs w:val="28"/>
        </w:rPr>
        <w:t>учебно-тренировочный (5 лет).</w:t>
      </w:r>
    </w:p>
    <w:p w14:paraId="59A8A6FB" w14:textId="77777777" w:rsidR="00FE2517" w:rsidRPr="0060526B" w:rsidRDefault="00B6278C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ab/>
        <w:t>Образовательная деятельность</w:t>
      </w:r>
      <w:r w:rsidR="00FE2517" w:rsidRPr="0060526B">
        <w:rPr>
          <w:sz w:val="28"/>
          <w:szCs w:val="28"/>
        </w:rPr>
        <w:t xml:space="preserve"> в ДЮСШ организуется на основе сочетания индивидуальной, групповой и массовой форм работы. </w:t>
      </w:r>
    </w:p>
    <w:p w14:paraId="361ADDD3" w14:textId="77777777" w:rsidR="00FE2517" w:rsidRPr="0060526B" w:rsidRDefault="00FE2517" w:rsidP="00602468">
      <w:pPr>
        <w:ind w:firstLine="708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За отчетный период все </w:t>
      </w:r>
      <w:r w:rsidRPr="008070AD">
        <w:rPr>
          <w:bCs/>
          <w:sz w:val="28"/>
          <w:szCs w:val="28"/>
        </w:rPr>
        <w:t>занятия</w:t>
      </w:r>
      <w:r w:rsidRPr="0060526B">
        <w:rPr>
          <w:sz w:val="28"/>
          <w:szCs w:val="28"/>
        </w:rPr>
        <w:t xml:space="preserve"> проводились согласно учебному плану</w:t>
      </w:r>
      <w:r w:rsidRPr="0060526B">
        <w:rPr>
          <w:b/>
          <w:sz w:val="28"/>
          <w:szCs w:val="28"/>
        </w:rPr>
        <w:t>,</w:t>
      </w:r>
      <w:r w:rsidRPr="0060526B">
        <w:rPr>
          <w:sz w:val="28"/>
          <w:szCs w:val="28"/>
        </w:rPr>
        <w:t xml:space="preserve"> годовому календарному учебному графику, расписанию учебно – тренировочных занятий и календарному плану спортивно-массовых мероприятий и соревнований.</w:t>
      </w:r>
    </w:p>
    <w:p w14:paraId="3FBCBE0C" w14:textId="77777777" w:rsidR="00FE2517" w:rsidRPr="0060526B" w:rsidRDefault="00FE2517" w:rsidP="00602468">
      <w:pPr>
        <w:ind w:firstLine="708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Принцип преемственности и непрерывности учебного плана осуществляется в соответствии с этапами многолетней подготовки.</w:t>
      </w:r>
      <w:r w:rsidRPr="0060526B">
        <w:rPr>
          <w:sz w:val="28"/>
          <w:szCs w:val="28"/>
        </w:rPr>
        <w:tab/>
      </w:r>
    </w:p>
    <w:p w14:paraId="46D39665" w14:textId="77777777" w:rsidR="00FE2517" w:rsidRPr="0060526B" w:rsidRDefault="00FE2517" w:rsidP="00602468">
      <w:pPr>
        <w:ind w:firstLine="708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На каждом этапе обучения возраст ребенка для начала занятий определен </w:t>
      </w:r>
      <w:proofErr w:type="spellStart"/>
      <w:r w:rsidRPr="0060526B">
        <w:rPr>
          <w:sz w:val="28"/>
          <w:szCs w:val="28"/>
        </w:rPr>
        <w:t>САНПиНом</w:t>
      </w:r>
      <w:proofErr w:type="spellEnd"/>
      <w:r w:rsidRPr="0060526B">
        <w:rPr>
          <w:sz w:val="28"/>
          <w:szCs w:val="28"/>
        </w:rPr>
        <w:t xml:space="preserve"> по вид</w:t>
      </w:r>
      <w:r w:rsidR="000E61E9" w:rsidRPr="0060526B">
        <w:rPr>
          <w:sz w:val="28"/>
          <w:szCs w:val="28"/>
        </w:rPr>
        <w:t>у</w:t>
      </w:r>
      <w:r w:rsidRPr="0060526B">
        <w:rPr>
          <w:sz w:val="28"/>
          <w:szCs w:val="28"/>
        </w:rPr>
        <w:t xml:space="preserve"> спорта (</w:t>
      </w:r>
      <w:r w:rsidR="00B6278C" w:rsidRPr="0060526B">
        <w:rPr>
          <w:sz w:val="28"/>
          <w:szCs w:val="28"/>
        </w:rPr>
        <w:t>таблица</w:t>
      </w:r>
      <w:r w:rsidR="000E61E9" w:rsidRPr="0060526B">
        <w:rPr>
          <w:sz w:val="28"/>
          <w:szCs w:val="28"/>
        </w:rPr>
        <w:t xml:space="preserve"> </w:t>
      </w:r>
      <w:r w:rsidRPr="0060526B">
        <w:rPr>
          <w:sz w:val="28"/>
          <w:szCs w:val="28"/>
        </w:rPr>
        <w:t>№ 3).</w:t>
      </w:r>
    </w:p>
    <w:p w14:paraId="3E3D77D5" w14:textId="77777777" w:rsidR="00FE2517" w:rsidRPr="0060526B" w:rsidRDefault="00FE2517" w:rsidP="00602468">
      <w:pPr>
        <w:contextualSpacing/>
        <w:jc w:val="right"/>
        <w:rPr>
          <w:sz w:val="28"/>
          <w:szCs w:val="28"/>
        </w:rPr>
      </w:pPr>
      <w:r w:rsidRPr="0060526B">
        <w:rPr>
          <w:sz w:val="28"/>
          <w:szCs w:val="28"/>
        </w:rPr>
        <w:t>Таблица № 3</w:t>
      </w:r>
    </w:p>
    <w:p w14:paraId="42940F7E" w14:textId="77777777" w:rsidR="005E1C48" w:rsidRDefault="005E1C48" w:rsidP="00602468">
      <w:pPr>
        <w:contextualSpacing/>
        <w:jc w:val="center"/>
        <w:rPr>
          <w:b/>
          <w:sz w:val="28"/>
          <w:szCs w:val="28"/>
        </w:rPr>
      </w:pPr>
    </w:p>
    <w:p w14:paraId="711F15F2" w14:textId="77777777" w:rsidR="005E1C48" w:rsidRDefault="005E1C48" w:rsidP="00602468">
      <w:pPr>
        <w:contextualSpacing/>
        <w:jc w:val="center"/>
        <w:rPr>
          <w:b/>
          <w:sz w:val="28"/>
          <w:szCs w:val="28"/>
        </w:rPr>
      </w:pPr>
    </w:p>
    <w:p w14:paraId="572B09BC" w14:textId="45232A6B" w:rsidR="00FE2517" w:rsidRPr="0060526B" w:rsidRDefault="00FE2517" w:rsidP="00602468">
      <w:pPr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lastRenderedPageBreak/>
        <w:t>Минимальный возраст зачисления детей в спортивную школу</w:t>
      </w:r>
    </w:p>
    <w:p w14:paraId="29214598" w14:textId="3ACA4993" w:rsidR="00FE2517" w:rsidRDefault="00FE2517" w:rsidP="00602468">
      <w:pPr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по видам спорта (</w:t>
      </w:r>
      <w:r w:rsidRPr="0060526B">
        <w:rPr>
          <w:sz w:val="28"/>
          <w:szCs w:val="28"/>
        </w:rPr>
        <w:t>СанПиН 2.4.4.3172-14</w:t>
      </w:r>
      <w:r w:rsidRPr="0060526B">
        <w:rPr>
          <w:b/>
          <w:sz w:val="28"/>
          <w:szCs w:val="28"/>
        </w:rPr>
        <w:t>)</w:t>
      </w:r>
    </w:p>
    <w:p w14:paraId="7D755D8C" w14:textId="77777777" w:rsidR="008070AD" w:rsidRPr="0060526B" w:rsidRDefault="008070AD" w:rsidP="00602468">
      <w:pPr>
        <w:contextualSpacing/>
        <w:jc w:val="center"/>
        <w:rPr>
          <w:b/>
          <w:sz w:val="28"/>
          <w:szCs w:val="28"/>
        </w:rPr>
      </w:pP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544"/>
        <w:gridCol w:w="3260"/>
        <w:gridCol w:w="3119"/>
      </w:tblGrid>
      <w:tr w:rsidR="00FE2517" w:rsidRPr="0060526B" w14:paraId="0076DF36" w14:textId="77777777" w:rsidTr="008070AD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98F4" w14:textId="77777777" w:rsidR="00FE2517" w:rsidRPr="0060526B" w:rsidRDefault="00FE2517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№</w:t>
            </w:r>
          </w:p>
          <w:p w14:paraId="1333C673" w14:textId="77777777" w:rsidR="00FE2517" w:rsidRPr="0060526B" w:rsidRDefault="00FE2517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DC5B" w14:textId="77777777" w:rsidR="00FE2517" w:rsidRPr="0060526B" w:rsidRDefault="00FE2517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59D6" w14:textId="77777777" w:rsidR="00FE2517" w:rsidRPr="0060526B" w:rsidRDefault="00FE2517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4B38" w14:textId="77777777" w:rsidR="00FE2517" w:rsidRPr="0060526B" w:rsidRDefault="00FE2517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Возраст</w:t>
            </w:r>
          </w:p>
          <w:p w14:paraId="199B9384" w14:textId="77777777" w:rsidR="00FE2517" w:rsidRPr="0060526B" w:rsidRDefault="00FE2517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об</w:t>
            </w:r>
            <w:r w:rsidRPr="0060526B">
              <w:rPr>
                <w:b/>
                <w:sz w:val="28"/>
                <w:szCs w:val="28"/>
                <w:lang w:val="en-US"/>
              </w:rPr>
              <w:t>учающих</w:t>
            </w:r>
            <w:r w:rsidRPr="0060526B">
              <w:rPr>
                <w:b/>
                <w:sz w:val="28"/>
                <w:szCs w:val="28"/>
              </w:rPr>
              <w:t>ся</w:t>
            </w:r>
          </w:p>
        </w:tc>
      </w:tr>
      <w:tr w:rsidR="00FE2517" w:rsidRPr="0060526B" w14:paraId="6A003D50" w14:textId="77777777" w:rsidTr="008070AD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CD31" w14:textId="77777777" w:rsidR="00FE2517" w:rsidRPr="0060526B" w:rsidRDefault="000E61E9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1</w:t>
            </w:r>
            <w:r w:rsidR="00FE2517" w:rsidRPr="0060526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C1F3" w14:textId="77777777" w:rsidR="00FE2517" w:rsidRPr="0060526B" w:rsidRDefault="00FE2517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 xml:space="preserve">Футбол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2A91" w14:textId="77777777" w:rsidR="00FE2517" w:rsidRPr="0060526B" w:rsidRDefault="00FE2517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8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D32E" w14:textId="77777777" w:rsidR="00FE2517" w:rsidRPr="0060526B" w:rsidRDefault="00FE2517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8-18</w:t>
            </w:r>
          </w:p>
        </w:tc>
      </w:tr>
    </w:tbl>
    <w:p w14:paraId="263D0958" w14:textId="77777777" w:rsidR="00FE2517" w:rsidRPr="0060526B" w:rsidRDefault="00FE2517" w:rsidP="00602468">
      <w:pPr>
        <w:tabs>
          <w:tab w:val="left" w:pos="1080"/>
        </w:tabs>
        <w:contextualSpacing/>
        <w:jc w:val="both"/>
        <w:rPr>
          <w:sz w:val="28"/>
          <w:szCs w:val="28"/>
        </w:rPr>
      </w:pPr>
    </w:p>
    <w:p w14:paraId="0E9C424C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b/>
          <w:sz w:val="28"/>
          <w:szCs w:val="28"/>
        </w:rPr>
        <w:t>Вывод:</w:t>
      </w:r>
      <w:r w:rsidRPr="0060526B">
        <w:rPr>
          <w:sz w:val="28"/>
          <w:szCs w:val="28"/>
        </w:rPr>
        <w:t xml:space="preserve"> при зачислении обучающихся в спортивную школу необходимо учитывать минимальный возраст детей </w:t>
      </w:r>
      <w:r w:rsidR="00594D39" w:rsidRPr="0060526B">
        <w:rPr>
          <w:sz w:val="28"/>
          <w:szCs w:val="28"/>
        </w:rPr>
        <w:t>согласно СанПиНу</w:t>
      </w:r>
      <w:r w:rsidRPr="0060526B">
        <w:rPr>
          <w:sz w:val="28"/>
          <w:szCs w:val="28"/>
        </w:rPr>
        <w:t xml:space="preserve"> 2.4.4.3172-14</w:t>
      </w:r>
    </w:p>
    <w:p w14:paraId="1BA82279" w14:textId="77777777" w:rsidR="00FE2517" w:rsidRPr="0060526B" w:rsidRDefault="00FE2517" w:rsidP="00602468">
      <w:pPr>
        <w:tabs>
          <w:tab w:val="left" w:pos="1080"/>
        </w:tabs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ab/>
        <w:t>Обучение в ДЮСШ проводится по дополнительным   общеобразовательным программам, которые прошли корректировку и получили рецензию (табл</w:t>
      </w:r>
      <w:r w:rsidR="000E61E9" w:rsidRPr="0060526B">
        <w:rPr>
          <w:sz w:val="28"/>
          <w:szCs w:val="28"/>
        </w:rPr>
        <w:t xml:space="preserve">ица </w:t>
      </w:r>
      <w:r w:rsidRPr="0060526B">
        <w:rPr>
          <w:sz w:val="28"/>
          <w:szCs w:val="28"/>
        </w:rPr>
        <w:t>№4).</w:t>
      </w:r>
    </w:p>
    <w:p w14:paraId="1C3F2CAA" w14:textId="77777777" w:rsidR="00FE2517" w:rsidRPr="0060526B" w:rsidRDefault="00FE2517" w:rsidP="00602468">
      <w:pPr>
        <w:contextualSpacing/>
        <w:jc w:val="right"/>
        <w:rPr>
          <w:sz w:val="28"/>
          <w:szCs w:val="28"/>
        </w:rPr>
      </w:pPr>
      <w:r w:rsidRPr="0060526B">
        <w:rPr>
          <w:sz w:val="28"/>
          <w:szCs w:val="28"/>
        </w:rPr>
        <w:t xml:space="preserve">Таблица № 4 </w:t>
      </w:r>
    </w:p>
    <w:p w14:paraId="2E8773AA" w14:textId="77777777" w:rsidR="008070AD" w:rsidRDefault="00B6278C" w:rsidP="00602468">
      <w:pPr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Перечень дополнительных образовательных п</w:t>
      </w:r>
      <w:r w:rsidR="00FE2517" w:rsidRPr="0060526B">
        <w:rPr>
          <w:b/>
          <w:sz w:val="28"/>
          <w:szCs w:val="28"/>
        </w:rPr>
        <w:t>рограмм</w:t>
      </w:r>
      <w:r w:rsidR="004B0DB0" w:rsidRPr="0060526B">
        <w:rPr>
          <w:b/>
          <w:sz w:val="28"/>
          <w:szCs w:val="28"/>
        </w:rPr>
        <w:t xml:space="preserve"> </w:t>
      </w:r>
    </w:p>
    <w:p w14:paraId="3EA12BC8" w14:textId="3651116E" w:rsidR="00FE2517" w:rsidRDefault="004B0DB0" w:rsidP="00602468">
      <w:pPr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по муниципальному заданию</w:t>
      </w:r>
    </w:p>
    <w:p w14:paraId="5F168BF1" w14:textId="77777777" w:rsidR="005E1C48" w:rsidRPr="0060526B" w:rsidRDefault="005E1C48" w:rsidP="00602468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7"/>
      </w:tblGrid>
      <w:tr w:rsidR="004B0DB0" w:rsidRPr="0060526B" w14:paraId="13341460" w14:textId="77777777" w:rsidTr="004B0D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7012" w14:textId="77777777" w:rsidR="004B0DB0" w:rsidRPr="0060526B" w:rsidRDefault="004B0DB0" w:rsidP="00602468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60526B">
              <w:rPr>
                <w:rFonts w:eastAsiaTheme="minorEastAsia"/>
                <w:b/>
                <w:sz w:val="28"/>
                <w:szCs w:val="28"/>
              </w:rPr>
              <w:t>№</w:t>
            </w:r>
          </w:p>
          <w:p w14:paraId="12ED4945" w14:textId="77777777" w:rsidR="004B0DB0" w:rsidRPr="0060526B" w:rsidRDefault="004B0DB0" w:rsidP="00602468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60526B">
              <w:rPr>
                <w:rFonts w:eastAsiaTheme="minorEastAsia"/>
                <w:b/>
                <w:sz w:val="28"/>
                <w:szCs w:val="28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90AB" w14:textId="77777777" w:rsidR="004B0DB0" w:rsidRPr="0060526B" w:rsidRDefault="004B0DB0" w:rsidP="00602468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60526B">
              <w:rPr>
                <w:rFonts w:eastAsiaTheme="minorEastAsia"/>
                <w:b/>
                <w:sz w:val="28"/>
                <w:szCs w:val="28"/>
              </w:rPr>
              <w:t>Наименование программы</w:t>
            </w:r>
          </w:p>
          <w:p w14:paraId="605AB73A" w14:textId="77777777" w:rsidR="004B0DB0" w:rsidRPr="0060526B" w:rsidRDefault="004B0DB0" w:rsidP="00602468">
            <w:pPr>
              <w:tabs>
                <w:tab w:val="left" w:pos="1528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60526B">
              <w:rPr>
                <w:rFonts w:eastAsiaTheme="minorEastAsia"/>
                <w:sz w:val="28"/>
                <w:szCs w:val="28"/>
              </w:rPr>
              <w:tab/>
            </w:r>
          </w:p>
        </w:tc>
      </w:tr>
      <w:tr w:rsidR="004B0DB0" w:rsidRPr="0060526B" w14:paraId="2262D849" w14:textId="77777777" w:rsidTr="004B0DB0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45B" w14:textId="77777777" w:rsidR="004B0DB0" w:rsidRPr="0060526B" w:rsidRDefault="000E61E9" w:rsidP="00602468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60526B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0AB6" w14:textId="77777777" w:rsidR="004B0DB0" w:rsidRPr="0060526B" w:rsidRDefault="004B0DB0" w:rsidP="00602468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60526B">
              <w:rPr>
                <w:rFonts w:eastAsiaTheme="minorEastAsia"/>
                <w:sz w:val="28"/>
                <w:szCs w:val="28"/>
              </w:rPr>
              <w:t xml:space="preserve"> Дополнительная общеобразовательная предпрофессиональная программа «Футбол» для обучающихся 8-18 лет. </w:t>
            </w:r>
          </w:p>
        </w:tc>
      </w:tr>
    </w:tbl>
    <w:p w14:paraId="45103F36" w14:textId="77777777" w:rsidR="004B0DB0" w:rsidRPr="0060526B" w:rsidRDefault="004B0DB0" w:rsidP="00602468">
      <w:pPr>
        <w:contextualSpacing/>
        <w:jc w:val="both"/>
        <w:rPr>
          <w:rFonts w:eastAsiaTheme="minorEastAsia"/>
          <w:b/>
          <w:color w:val="000000"/>
          <w:sz w:val="28"/>
          <w:szCs w:val="28"/>
        </w:rPr>
      </w:pPr>
    </w:p>
    <w:p w14:paraId="1B55DA87" w14:textId="1D6D0120" w:rsidR="00AD6D54" w:rsidRDefault="00AD6D54" w:rsidP="00602468">
      <w:pPr>
        <w:contextualSpacing/>
        <w:jc w:val="both"/>
        <w:rPr>
          <w:b/>
          <w:color w:val="000000" w:themeColor="text1"/>
          <w:sz w:val="28"/>
          <w:szCs w:val="28"/>
        </w:rPr>
      </w:pPr>
    </w:p>
    <w:p w14:paraId="47AD33B3" w14:textId="77777777" w:rsidR="00FE2517" w:rsidRPr="0060526B" w:rsidRDefault="00FE2517" w:rsidP="00602468">
      <w:pPr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Результа</w:t>
      </w:r>
      <w:r w:rsidR="00E934FC" w:rsidRPr="0060526B">
        <w:rPr>
          <w:b/>
          <w:sz w:val="28"/>
          <w:szCs w:val="28"/>
        </w:rPr>
        <w:t>ты образовательной деятельности</w:t>
      </w:r>
    </w:p>
    <w:p w14:paraId="5AA53EE1" w14:textId="7A510CDF" w:rsidR="00B6278C" w:rsidRDefault="003E17C3" w:rsidP="00602468">
      <w:pPr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у</w:t>
      </w:r>
      <w:r w:rsidR="00B6278C" w:rsidRPr="0060526B">
        <w:rPr>
          <w:b/>
          <w:sz w:val="28"/>
          <w:szCs w:val="28"/>
        </w:rPr>
        <w:t>частие в соревнованиях.</w:t>
      </w:r>
    </w:p>
    <w:p w14:paraId="1267C0A0" w14:textId="77777777" w:rsidR="008070AD" w:rsidRPr="0060526B" w:rsidRDefault="008070AD" w:rsidP="00602468">
      <w:pPr>
        <w:contextualSpacing/>
        <w:jc w:val="center"/>
        <w:rPr>
          <w:b/>
          <w:sz w:val="28"/>
          <w:szCs w:val="28"/>
        </w:rPr>
      </w:pPr>
    </w:p>
    <w:p w14:paraId="106A2A50" w14:textId="77777777" w:rsidR="00FE2517" w:rsidRPr="0060526B" w:rsidRDefault="00FE2517" w:rsidP="00602468">
      <w:pPr>
        <w:ind w:firstLine="708"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В</w:t>
      </w:r>
      <w:r w:rsidR="00985A60" w:rsidRPr="0060526B">
        <w:rPr>
          <w:sz w:val="28"/>
          <w:szCs w:val="28"/>
        </w:rPr>
        <w:t xml:space="preserve"> 201</w:t>
      </w:r>
      <w:r w:rsidR="00945F67" w:rsidRPr="0060526B">
        <w:rPr>
          <w:sz w:val="28"/>
          <w:szCs w:val="28"/>
        </w:rPr>
        <w:t>9</w:t>
      </w:r>
      <w:r w:rsidR="00985A60" w:rsidRPr="0060526B">
        <w:rPr>
          <w:sz w:val="28"/>
          <w:szCs w:val="28"/>
        </w:rPr>
        <w:t xml:space="preserve"> -</w:t>
      </w:r>
      <w:r w:rsidR="00B6278C" w:rsidRPr="0060526B">
        <w:rPr>
          <w:sz w:val="28"/>
          <w:szCs w:val="28"/>
        </w:rPr>
        <w:t>20</w:t>
      </w:r>
      <w:r w:rsidR="00945F67" w:rsidRPr="0060526B">
        <w:rPr>
          <w:sz w:val="28"/>
          <w:szCs w:val="28"/>
        </w:rPr>
        <w:t>20</w:t>
      </w:r>
      <w:r w:rsidR="00B6278C" w:rsidRPr="0060526B">
        <w:rPr>
          <w:sz w:val="28"/>
          <w:szCs w:val="28"/>
        </w:rPr>
        <w:t xml:space="preserve"> учебном</w:t>
      </w:r>
      <w:r w:rsidRPr="0060526B">
        <w:rPr>
          <w:sz w:val="28"/>
          <w:szCs w:val="28"/>
        </w:rPr>
        <w:t xml:space="preserve"> году </w:t>
      </w:r>
      <w:r w:rsidR="003E17C3" w:rsidRPr="0060526B">
        <w:rPr>
          <w:sz w:val="28"/>
          <w:szCs w:val="28"/>
        </w:rPr>
        <w:t>212</w:t>
      </w:r>
      <w:r w:rsidR="000B7A8D" w:rsidRPr="0060526B">
        <w:rPr>
          <w:sz w:val="28"/>
          <w:szCs w:val="28"/>
        </w:rPr>
        <w:t xml:space="preserve"> </w:t>
      </w:r>
      <w:r w:rsidR="00EB6F3C" w:rsidRPr="0060526B">
        <w:rPr>
          <w:sz w:val="28"/>
          <w:szCs w:val="28"/>
        </w:rPr>
        <w:t>об</w:t>
      </w:r>
      <w:r w:rsidRPr="0060526B">
        <w:rPr>
          <w:sz w:val="28"/>
          <w:szCs w:val="28"/>
        </w:rPr>
        <w:t>уча</w:t>
      </w:r>
      <w:r w:rsidR="00EB6F3C" w:rsidRPr="0060526B">
        <w:rPr>
          <w:sz w:val="28"/>
          <w:szCs w:val="28"/>
        </w:rPr>
        <w:t>ю</w:t>
      </w:r>
      <w:r w:rsidRPr="0060526B">
        <w:rPr>
          <w:sz w:val="28"/>
          <w:szCs w:val="28"/>
        </w:rPr>
        <w:t xml:space="preserve">щихся школы приняли участие в </w:t>
      </w:r>
      <w:r w:rsidR="003E17C3" w:rsidRPr="0060526B">
        <w:rPr>
          <w:sz w:val="28"/>
          <w:szCs w:val="28"/>
        </w:rPr>
        <w:t>12</w:t>
      </w:r>
      <w:r w:rsidRPr="0060526B">
        <w:rPr>
          <w:sz w:val="28"/>
          <w:szCs w:val="28"/>
        </w:rPr>
        <w:t xml:space="preserve"> спортивных соревнованиях различного </w:t>
      </w:r>
      <w:r w:rsidR="003E17C3" w:rsidRPr="0060526B">
        <w:rPr>
          <w:sz w:val="28"/>
          <w:szCs w:val="28"/>
        </w:rPr>
        <w:t>уровня</w:t>
      </w:r>
      <w:r w:rsidR="00EB6F3C" w:rsidRPr="0060526B">
        <w:rPr>
          <w:sz w:val="28"/>
          <w:szCs w:val="28"/>
        </w:rPr>
        <w:t xml:space="preserve">. </w:t>
      </w:r>
      <w:r w:rsidR="003E17C3" w:rsidRPr="0060526B">
        <w:rPr>
          <w:sz w:val="28"/>
          <w:szCs w:val="28"/>
        </w:rPr>
        <w:t>У</w:t>
      </w:r>
      <w:r w:rsidRPr="0060526B">
        <w:rPr>
          <w:sz w:val="28"/>
          <w:szCs w:val="28"/>
        </w:rPr>
        <w:t>чащи</w:t>
      </w:r>
      <w:r w:rsidR="003E17C3" w:rsidRPr="0060526B">
        <w:rPr>
          <w:sz w:val="28"/>
          <w:szCs w:val="28"/>
        </w:rPr>
        <w:t>е</w:t>
      </w:r>
      <w:r w:rsidRPr="0060526B">
        <w:rPr>
          <w:sz w:val="28"/>
          <w:szCs w:val="28"/>
        </w:rPr>
        <w:t>ся стал</w:t>
      </w:r>
      <w:r w:rsidR="003E17C3" w:rsidRPr="0060526B">
        <w:rPr>
          <w:sz w:val="28"/>
          <w:szCs w:val="28"/>
        </w:rPr>
        <w:t>и</w:t>
      </w:r>
      <w:r w:rsidRPr="0060526B">
        <w:rPr>
          <w:sz w:val="28"/>
          <w:szCs w:val="28"/>
        </w:rPr>
        <w:t xml:space="preserve"> победител</w:t>
      </w:r>
      <w:r w:rsidR="000B7A8D" w:rsidRPr="0060526B">
        <w:rPr>
          <w:sz w:val="28"/>
          <w:szCs w:val="28"/>
        </w:rPr>
        <w:t>ем</w:t>
      </w:r>
      <w:r w:rsidRPr="0060526B">
        <w:rPr>
          <w:sz w:val="28"/>
          <w:szCs w:val="28"/>
        </w:rPr>
        <w:t xml:space="preserve"> и призер</w:t>
      </w:r>
      <w:r w:rsidR="000B7A8D" w:rsidRPr="0060526B">
        <w:rPr>
          <w:sz w:val="28"/>
          <w:szCs w:val="28"/>
        </w:rPr>
        <w:t>ом</w:t>
      </w:r>
      <w:r w:rsidRPr="0060526B">
        <w:rPr>
          <w:sz w:val="28"/>
          <w:szCs w:val="28"/>
        </w:rPr>
        <w:t xml:space="preserve">, что составило </w:t>
      </w:r>
      <w:r w:rsidR="000B7A8D" w:rsidRPr="0060526B">
        <w:rPr>
          <w:sz w:val="28"/>
          <w:szCs w:val="28"/>
        </w:rPr>
        <w:t>45</w:t>
      </w:r>
      <w:r w:rsidRPr="0060526B">
        <w:rPr>
          <w:sz w:val="28"/>
          <w:szCs w:val="28"/>
        </w:rPr>
        <w:t xml:space="preserve"> % от общего числа участников соревнований. </w:t>
      </w:r>
    </w:p>
    <w:p w14:paraId="53E5FA1B" w14:textId="77777777" w:rsidR="00FE2517" w:rsidRPr="0060526B" w:rsidRDefault="00FE2517" w:rsidP="00602468">
      <w:pPr>
        <w:ind w:firstLine="708"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Количественно-качественным показателем является число призеров соревнований относительно числа участников. </w:t>
      </w:r>
    </w:p>
    <w:p w14:paraId="38B8BCBE" w14:textId="2953E104" w:rsidR="00926E46" w:rsidRPr="0060526B" w:rsidRDefault="00FE2517" w:rsidP="00602468">
      <w:pPr>
        <w:ind w:firstLine="708"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Данный показатель </w:t>
      </w:r>
      <w:r w:rsidR="003E17C3" w:rsidRPr="0060526B">
        <w:rPr>
          <w:sz w:val="28"/>
          <w:szCs w:val="28"/>
        </w:rPr>
        <w:t xml:space="preserve">составил </w:t>
      </w:r>
      <w:r w:rsidR="00412674" w:rsidRPr="0060526B">
        <w:rPr>
          <w:sz w:val="28"/>
          <w:szCs w:val="28"/>
        </w:rPr>
        <w:t>36,1</w:t>
      </w:r>
      <w:r w:rsidRPr="0060526B">
        <w:rPr>
          <w:sz w:val="28"/>
          <w:szCs w:val="28"/>
        </w:rPr>
        <w:t xml:space="preserve"> %</w:t>
      </w:r>
      <w:r w:rsidR="003E17C3" w:rsidRPr="0060526B">
        <w:rPr>
          <w:sz w:val="28"/>
          <w:szCs w:val="28"/>
        </w:rPr>
        <w:t>.</w:t>
      </w:r>
    </w:p>
    <w:p w14:paraId="222DA42F" w14:textId="77777777" w:rsidR="00FE2517" w:rsidRPr="0060526B" w:rsidRDefault="00FE2517" w:rsidP="00602468">
      <w:pPr>
        <w:jc w:val="right"/>
        <w:rPr>
          <w:sz w:val="28"/>
          <w:szCs w:val="28"/>
        </w:rPr>
      </w:pPr>
      <w:r w:rsidRPr="0060526B">
        <w:rPr>
          <w:sz w:val="28"/>
          <w:szCs w:val="28"/>
        </w:rPr>
        <w:t>Таблица №5</w:t>
      </w:r>
    </w:p>
    <w:p w14:paraId="4C006CC6" w14:textId="77777777" w:rsidR="00146DDA" w:rsidRPr="0060526B" w:rsidRDefault="00146DDA" w:rsidP="00602468">
      <w:pPr>
        <w:jc w:val="both"/>
        <w:rPr>
          <w:color w:val="FF0000"/>
          <w:sz w:val="28"/>
          <w:szCs w:val="28"/>
        </w:rPr>
      </w:pPr>
    </w:p>
    <w:p w14:paraId="4759CFA1" w14:textId="11EC25E1" w:rsidR="00FE2517" w:rsidRPr="0060526B" w:rsidRDefault="00FE2517" w:rsidP="00602468">
      <w:pPr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Показатели участия учащихся в</w:t>
      </w:r>
      <w:r w:rsidR="00985A60" w:rsidRPr="0060526B">
        <w:rPr>
          <w:b/>
          <w:sz w:val="28"/>
          <w:szCs w:val="28"/>
        </w:rPr>
        <w:t xml:space="preserve"> соревнованиях в 20</w:t>
      </w:r>
      <w:r w:rsidR="00536BBE" w:rsidRPr="0060526B">
        <w:rPr>
          <w:b/>
          <w:sz w:val="28"/>
          <w:szCs w:val="28"/>
        </w:rPr>
        <w:t>19</w:t>
      </w:r>
      <w:r w:rsidR="00985A60" w:rsidRPr="0060526B">
        <w:rPr>
          <w:b/>
          <w:sz w:val="28"/>
          <w:szCs w:val="28"/>
        </w:rPr>
        <w:t>-20</w:t>
      </w:r>
      <w:r w:rsidR="00536BBE" w:rsidRPr="0060526B">
        <w:rPr>
          <w:b/>
          <w:sz w:val="28"/>
          <w:szCs w:val="28"/>
        </w:rPr>
        <w:t>20</w:t>
      </w:r>
      <w:r w:rsidRPr="0060526B">
        <w:rPr>
          <w:b/>
          <w:sz w:val="28"/>
          <w:szCs w:val="28"/>
        </w:rPr>
        <w:t xml:space="preserve"> учебном году</w:t>
      </w:r>
    </w:p>
    <w:p w14:paraId="5B7F3C50" w14:textId="77777777" w:rsidR="00FE2517" w:rsidRPr="0060526B" w:rsidRDefault="00FE2517" w:rsidP="00602468">
      <w:pPr>
        <w:jc w:val="both"/>
        <w:rPr>
          <w:sz w:val="28"/>
          <w:szCs w:val="28"/>
        </w:rPr>
      </w:pPr>
    </w:p>
    <w:tbl>
      <w:tblPr>
        <w:tblW w:w="10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1989"/>
        <w:gridCol w:w="1713"/>
        <w:gridCol w:w="2606"/>
        <w:gridCol w:w="1028"/>
      </w:tblGrid>
      <w:tr w:rsidR="00536BBE" w:rsidRPr="0060526B" w14:paraId="2A5EE10F" w14:textId="77777777" w:rsidTr="00B6278C">
        <w:trPr>
          <w:jc w:val="center"/>
        </w:trPr>
        <w:tc>
          <w:tcPr>
            <w:tcW w:w="3348" w:type="dxa"/>
          </w:tcPr>
          <w:p w14:paraId="3B39A753" w14:textId="2A47CF1D" w:rsidR="00FE2517" w:rsidRPr="0060526B" w:rsidRDefault="0015669F" w:rsidP="006024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1735" w:type="dxa"/>
          </w:tcPr>
          <w:p w14:paraId="2DD4E1F6" w14:textId="77777777" w:rsidR="00FE2517" w:rsidRPr="0060526B" w:rsidRDefault="00FE2517" w:rsidP="00602468">
            <w:pPr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Количество соревнований</w:t>
            </w:r>
          </w:p>
        </w:tc>
        <w:tc>
          <w:tcPr>
            <w:tcW w:w="1543" w:type="dxa"/>
          </w:tcPr>
          <w:p w14:paraId="5AED66CB" w14:textId="77777777" w:rsidR="00FE2517" w:rsidRPr="0060526B" w:rsidRDefault="00FE2517" w:rsidP="00602468">
            <w:pPr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789" w:type="dxa"/>
            <w:gridSpan w:val="2"/>
          </w:tcPr>
          <w:p w14:paraId="608D5E13" w14:textId="77777777" w:rsidR="00FE2517" w:rsidRPr="0060526B" w:rsidRDefault="00FE2517" w:rsidP="00602468">
            <w:pPr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Количество призеров/процент призеров от числа участников</w:t>
            </w:r>
          </w:p>
        </w:tc>
      </w:tr>
      <w:tr w:rsidR="00536BBE" w:rsidRPr="0060526B" w14:paraId="3FE5E3F2" w14:textId="77777777" w:rsidTr="00B6278C">
        <w:trPr>
          <w:jc w:val="center"/>
        </w:trPr>
        <w:tc>
          <w:tcPr>
            <w:tcW w:w="3348" w:type="dxa"/>
          </w:tcPr>
          <w:p w14:paraId="14ECD458" w14:textId="77777777" w:rsidR="00FE2517" w:rsidRPr="0060526B" w:rsidRDefault="00926E46" w:rsidP="00602468">
            <w:pPr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Ф</w:t>
            </w:r>
            <w:r w:rsidR="00FE2517" w:rsidRPr="0060526B">
              <w:rPr>
                <w:sz w:val="28"/>
                <w:szCs w:val="28"/>
              </w:rPr>
              <w:t>утбол</w:t>
            </w:r>
          </w:p>
        </w:tc>
        <w:tc>
          <w:tcPr>
            <w:tcW w:w="1735" w:type="dxa"/>
          </w:tcPr>
          <w:p w14:paraId="5C9AE9EA" w14:textId="77777777" w:rsidR="00FE2517" w:rsidRPr="0060526B" w:rsidRDefault="00536BBE" w:rsidP="00602468">
            <w:pPr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1</w:t>
            </w:r>
            <w:r w:rsidR="003E17C3" w:rsidRPr="0060526B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14:paraId="3E0CADD2" w14:textId="77777777" w:rsidR="00FE2517" w:rsidRPr="0060526B" w:rsidRDefault="00536BBE" w:rsidP="00602468">
            <w:pPr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212</w:t>
            </w:r>
          </w:p>
        </w:tc>
        <w:tc>
          <w:tcPr>
            <w:tcW w:w="2747" w:type="dxa"/>
          </w:tcPr>
          <w:p w14:paraId="077515C7" w14:textId="77777777" w:rsidR="00FE2517" w:rsidRPr="0060526B" w:rsidRDefault="00536BBE" w:rsidP="00602468">
            <w:pPr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123</w:t>
            </w:r>
          </w:p>
        </w:tc>
        <w:tc>
          <w:tcPr>
            <w:tcW w:w="1042" w:type="dxa"/>
          </w:tcPr>
          <w:p w14:paraId="31D12785" w14:textId="77777777" w:rsidR="00FE2517" w:rsidRPr="0060526B" w:rsidRDefault="00536BBE" w:rsidP="00602468">
            <w:pPr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36,1</w:t>
            </w:r>
          </w:p>
        </w:tc>
      </w:tr>
    </w:tbl>
    <w:p w14:paraId="71669174" w14:textId="77777777" w:rsidR="00FE2517" w:rsidRPr="0060526B" w:rsidRDefault="00FE2517" w:rsidP="00602468">
      <w:pPr>
        <w:jc w:val="both"/>
        <w:rPr>
          <w:sz w:val="28"/>
          <w:szCs w:val="28"/>
        </w:rPr>
      </w:pPr>
    </w:p>
    <w:p w14:paraId="06E7077B" w14:textId="77777777" w:rsidR="00926E46" w:rsidRPr="0060526B" w:rsidRDefault="00926E46" w:rsidP="00602468">
      <w:pPr>
        <w:jc w:val="both"/>
        <w:rPr>
          <w:color w:val="FF0000"/>
          <w:sz w:val="28"/>
          <w:szCs w:val="28"/>
        </w:rPr>
      </w:pPr>
    </w:p>
    <w:p w14:paraId="6816A25E" w14:textId="77777777" w:rsidR="00FE2517" w:rsidRPr="0060526B" w:rsidRDefault="00FE2517" w:rsidP="00602468">
      <w:pPr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В таблице №6 приведены данные участия спортсменов школы в соревнованиях </w:t>
      </w:r>
      <w:r w:rsidR="00536BBE" w:rsidRPr="0060526B">
        <w:rPr>
          <w:sz w:val="28"/>
          <w:szCs w:val="28"/>
        </w:rPr>
        <w:t>по итогам 2019-2020 учебного года</w:t>
      </w:r>
      <w:r w:rsidRPr="0060526B">
        <w:rPr>
          <w:sz w:val="28"/>
          <w:szCs w:val="28"/>
        </w:rPr>
        <w:t xml:space="preserve"> и уровню соревнований.</w:t>
      </w:r>
    </w:p>
    <w:p w14:paraId="475FE230" w14:textId="77777777" w:rsidR="00FE2517" w:rsidRPr="0060526B" w:rsidRDefault="00FE2517" w:rsidP="00602468">
      <w:pPr>
        <w:jc w:val="both"/>
        <w:rPr>
          <w:sz w:val="28"/>
          <w:szCs w:val="28"/>
        </w:rPr>
      </w:pPr>
    </w:p>
    <w:p w14:paraId="447536CF" w14:textId="77777777" w:rsidR="00FE2517" w:rsidRPr="0060526B" w:rsidRDefault="00FE2517" w:rsidP="00602468">
      <w:pPr>
        <w:tabs>
          <w:tab w:val="left" w:pos="2606"/>
        </w:tabs>
        <w:jc w:val="right"/>
        <w:rPr>
          <w:sz w:val="28"/>
          <w:szCs w:val="28"/>
        </w:rPr>
      </w:pPr>
      <w:r w:rsidRPr="0060526B">
        <w:rPr>
          <w:sz w:val="28"/>
          <w:szCs w:val="28"/>
        </w:rPr>
        <w:lastRenderedPageBreak/>
        <w:t>Таблица №6</w:t>
      </w:r>
    </w:p>
    <w:p w14:paraId="5FC48833" w14:textId="77777777" w:rsidR="00FE2517" w:rsidRPr="0060526B" w:rsidRDefault="00FE2517" w:rsidP="00602468">
      <w:pPr>
        <w:tabs>
          <w:tab w:val="left" w:pos="2606"/>
        </w:tabs>
        <w:jc w:val="both"/>
        <w:rPr>
          <w:b/>
          <w:color w:val="FF0000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536BBE" w:rsidRPr="0060526B" w14:paraId="26C42AEC" w14:textId="77777777" w:rsidTr="00536BBE">
        <w:trPr>
          <w:jc w:val="center"/>
        </w:trPr>
        <w:tc>
          <w:tcPr>
            <w:tcW w:w="2552" w:type="dxa"/>
          </w:tcPr>
          <w:p w14:paraId="11AA070A" w14:textId="77777777" w:rsidR="00536BBE" w:rsidRPr="0060526B" w:rsidRDefault="00536BBE" w:rsidP="00602468">
            <w:pPr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2551" w:type="dxa"/>
          </w:tcPr>
          <w:p w14:paraId="42DCBD6F" w14:textId="77777777" w:rsidR="00536BBE" w:rsidRPr="0060526B" w:rsidRDefault="00536BBE" w:rsidP="00602468">
            <w:pPr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Количество соревнований/</w:t>
            </w:r>
          </w:p>
          <w:p w14:paraId="295C2B02" w14:textId="77777777" w:rsidR="00536BBE" w:rsidRPr="0060526B" w:rsidRDefault="00536BBE" w:rsidP="00602468">
            <w:pPr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процент от общего кол-ва соревнований</w:t>
            </w:r>
          </w:p>
        </w:tc>
        <w:tc>
          <w:tcPr>
            <w:tcW w:w="2552" w:type="dxa"/>
          </w:tcPr>
          <w:p w14:paraId="4FEAC3D7" w14:textId="77777777" w:rsidR="00536BBE" w:rsidRPr="0060526B" w:rsidRDefault="00536BBE" w:rsidP="00602468">
            <w:pPr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Количество участников/</w:t>
            </w:r>
          </w:p>
          <w:p w14:paraId="7C680052" w14:textId="77777777" w:rsidR="00536BBE" w:rsidRPr="0060526B" w:rsidRDefault="00536BBE" w:rsidP="00602468">
            <w:pPr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процент от общего кол-ва участников</w:t>
            </w:r>
          </w:p>
        </w:tc>
        <w:tc>
          <w:tcPr>
            <w:tcW w:w="2551" w:type="dxa"/>
          </w:tcPr>
          <w:p w14:paraId="3CE1353D" w14:textId="77777777" w:rsidR="00536BBE" w:rsidRPr="0060526B" w:rsidRDefault="00536BBE" w:rsidP="00602468">
            <w:pPr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Количество призеров/процент от общего кол-ва призеров</w:t>
            </w:r>
          </w:p>
        </w:tc>
      </w:tr>
      <w:tr w:rsidR="00536BBE" w:rsidRPr="0060526B" w14:paraId="37B6292D" w14:textId="77777777" w:rsidTr="00536BBE">
        <w:trPr>
          <w:jc w:val="center"/>
        </w:trPr>
        <w:tc>
          <w:tcPr>
            <w:tcW w:w="10206" w:type="dxa"/>
            <w:gridSpan w:val="4"/>
          </w:tcPr>
          <w:p w14:paraId="4EAF5755" w14:textId="77777777" w:rsidR="00536BBE" w:rsidRPr="0060526B" w:rsidRDefault="00536BBE" w:rsidP="00602468">
            <w:pPr>
              <w:pStyle w:val="a4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60526B">
              <w:rPr>
                <w:b/>
                <w:sz w:val="28"/>
                <w:szCs w:val="28"/>
                <w:lang w:eastAsia="en-US" w:bidi="en-US"/>
              </w:rPr>
              <w:t>Всероссийский, федеральный уровень (Чемпионат, Кубок, Первенство России, федерального округа)</w:t>
            </w:r>
          </w:p>
        </w:tc>
      </w:tr>
      <w:tr w:rsidR="00536BBE" w:rsidRPr="0060526B" w14:paraId="03115105" w14:textId="77777777" w:rsidTr="00536BBE">
        <w:trPr>
          <w:jc w:val="center"/>
        </w:trPr>
        <w:tc>
          <w:tcPr>
            <w:tcW w:w="2552" w:type="dxa"/>
          </w:tcPr>
          <w:p w14:paraId="62568042" w14:textId="77777777" w:rsidR="00536BBE" w:rsidRPr="0060526B" w:rsidRDefault="003E17C3" w:rsidP="00602468">
            <w:pPr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Футбол</w:t>
            </w:r>
          </w:p>
        </w:tc>
        <w:tc>
          <w:tcPr>
            <w:tcW w:w="2551" w:type="dxa"/>
          </w:tcPr>
          <w:p w14:paraId="2B8346CF" w14:textId="0B345DD3" w:rsidR="00536BBE" w:rsidRPr="0060526B" w:rsidRDefault="0015669F" w:rsidP="00602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6403D14" w14:textId="58A2C5FF" w:rsidR="00536BBE" w:rsidRPr="0060526B" w:rsidRDefault="0015669F" w:rsidP="00602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14:paraId="497405DA" w14:textId="77777777" w:rsidR="00536BBE" w:rsidRPr="0060526B" w:rsidRDefault="00536BBE" w:rsidP="00602468">
            <w:pPr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1</w:t>
            </w:r>
          </w:p>
        </w:tc>
      </w:tr>
      <w:tr w:rsidR="00536BBE" w:rsidRPr="0060526B" w14:paraId="0C3F0846" w14:textId="77777777" w:rsidTr="00536BBE">
        <w:trPr>
          <w:jc w:val="center"/>
        </w:trPr>
        <w:tc>
          <w:tcPr>
            <w:tcW w:w="10206" w:type="dxa"/>
            <w:gridSpan w:val="4"/>
          </w:tcPr>
          <w:p w14:paraId="4A5DD19B" w14:textId="77777777" w:rsidR="00536BBE" w:rsidRPr="0060526B" w:rsidRDefault="00536BBE" w:rsidP="00602468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60526B">
              <w:rPr>
                <w:b/>
                <w:sz w:val="28"/>
                <w:szCs w:val="28"/>
                <w:lang w:eastAsia="en-US" w:bidi="en-US"/>
              </w:rPr>
              <w:t>Региональный, межрегиональный уровень (областные, межобластные соревнования)</w:t>
            </w:r>
          </w:p>
        </w:tc>
      </w:tr>
      <w:tr w:rsidR="00536BBE" w:rsidRPr="0060526B" w14:paraId="3731154A" w14:textId="77777777" w:rsidTr="00536BBE">
        <w:trPr>
          <w:jc w:val="center"/>
        </w:trPr>
        <w:tc>
          <w:tcPr>
            <w:tcW w:w="2552" w:type="dxa"/>
          </w:tcPr>
          <w:p w14:paraId="692D0B31" w14:textId="77777777" w:rsidR="00536BBE" w:rsidRPr="0060526B" w:rsidRDefault="003E17C3" w:rsidP="00602468">
            <w:pPr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Футбол</w:t>
            </w:r>
          </w:p>
        </w:tc>
        <w:tc>
          <w:tcPr>
            <w:tcW w:w="2551" w:type="dxa"/>
          </w:tcPr>
          <w:p w14:paraId="001345A0" w14:textId="77777777" w:rsidR="00536BBE" w:rsidRPr="0060526B" w:rsidRDefault="00536BBE" w:rsidP="00602468">
            <w:pPr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7E62B109" w14:textId="7255563A" w:rsidR="00536BBE" w:rsidRPr="0060526B" w:rsidRDefault="0015669F" w:rsidP="00602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14:paraId="2B2EA307" w14:textId="199D8387" w:rsidR="00536BBE" w:rsidRPr="0060526B" w:rsidRDefault="0015669F" w:rsidP="00602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6BBE" w:rsidRPr="0060526B" w14:paraId="3E7F4CA1" w14:textId="77777777" w:rsidTr="00536BBE">
        <w:trPr>
          <w:jc w:val="center"/>
        </w:trPr>
        <w:tc>
          <w:tcPr>
            <w:tcW w:w="10206" w:type="dxa"/>
            <w:gridSpan w:val="4"/>
          </w:tcPr>
          <w:p w14:paraId="710A983D" w14:textId="77777777" w:rsidR="00536BBE" w:rsidRPr="0060526B" w:rsidRDefault="00536BBE" w:rsidP="00602468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60526B">
              <w:rPr>
                <w:b/>
                <w:sz w:val="28"/>
                <w:szCs w:val="28"/>
                <w:lang w:eastAsia="en-US" w:bidi="en-US"/>
              </w:rPr>
              <w:t>Муниципальный уровень (городские, районные, школьные соревнования)</w:t>
            </w:r>
          </w:p>
        </w:tc>
      </w:tr>
      <w:tr w:rsidR="00536BBE" w:rsidRPr="0060526B" w14:paraId="480CB81E" w14:textId="77777777" w:rsidTr="00536BBE">
        <w:trPr>
          <w:jc w:val="center"/>
        </w:trPr>
        <w:tc>
          <w:tcPr>
            <w:tcW w:w="2552" w:type="dxa"/>
          </w:tcPr>
          <w:p w14:paraId="34AB88B1" w14:textId="77777777" w:rsidR="00536BBE" w:rsidRPr="0060526B" w:rsidRDefault="00536BBE" w:rsidP="00602468">
            <w:pPr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Футбол</w:t>
            </w:r>
          </w:p>
        </w:tc>
        <w:tc>
          <w:tcPr>
            <w:tcW w:w="2551" w:type="dxa"/>
          </w:tcPr>
          <w:p w14:paraId="33A7BDBA" w14:textId="77777777" w:rsidR="00536BBE" w:rsidRPr="0060526B" w:rsidRDefault="00536BBE" w:rsidP="00602468">
            <w:pPr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14:paraId="452650BA" w14:textId="77777777" w:rsidR="00536BBE" w:rsidRPr="0060526B" w:rsidRDefault="00536BBE" w:rsidP="00602468">
            <w:pPr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212</w:t>
            </w:r>
          </w:p>
        </w:tc>
        <w:tc>
          <w:tcPr>
            <w:tcW w:w="2551" w:type="dxa"/>
          </w:tcPr>
          <w:p w14:paraId="69F3C656" w14:textId="7DC825BC" w:rsidR="00536BBE" w:rsidRPr="0060526B" w:rsidRDefault="0015669F" w:rsidP="00602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2B003FCD" w14:textId="77777777" w:rsidR="00FE2517" w:rsidRPr="0060526B" w:rsidRDefault="00FE2517" w:rsidP="00602468">
      <w:pPr>
        <w:jc w:val="both"/>
        <w:rPr>
          <w:color w:val="FF0000"/>
          <w:sz w:val="28"/>
          <w:szCs w:val="28"/>
        </w:rPr>
      </w:pPr>
    </w:p>
    <w:p w14:paraId="439C5A56" w14:textId="77777777" w:rsidR="00412674" w:rsidRPr="0060526B" w:rsidRDefault="00412674" w:rsidP="00602468">
      <w:pPr>
        <w:pStyle w:val="ad"/>
        <w:ind w:firstLine="708"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В соревнованиях всероссийского </w:t>
      </w:r>
      <w:r w:rsidR="008C50B2" w:rsidRPr="0060526B">
        <w:rPr>
          <w:sz w:val="28"/>
          <w:szCs w:val="28"/>
        </w:rPr>
        <w:t>и федерального</w:t>
      </w:r>
      <w:r w:rsidRPr="0060526B">
        <w:rPr>
          <w:sz w:val="28"/>
          <w:szCs w:val="28"/>
        </w:rPr>
        <w:t xml:space="preserve"> уровня в 2019-2020 году </w:t>
      </w:r>
      <w:r w:rsidR="008C50B2" w:rsidRPr="0060526B">
        <w:rPr>
          <w:sz w:val="28"/>
          <w:szCs w:val="28"/>
        </w:rPr>
        <w:t>активно приняли</w:t>
      </w:r>
      <w:r w:rsidRPr="0060526B">
        <w:rPr>
          <w:sz w:val="28"/>
          <w:szCs w:val="28"/>
        </w:rPr>
        <w:t xml:space="preserve"> участие спортсмены </w:t>
      </w:r>
      <w:r w:rsidR="003E17C3" w:rsidRPr="0060526B">
        <w:rPr>
          <w:sz w:val="28"/>
          <w:szCs w:val="28"/>
        </w:rPr>
        <w:t>2009 г.р. (тренер-преподаватель В.Е.Яковлев):</w:t>
      </w:r>
    </w:p>
    <w:p w14:paraId="60427E4A" w14:textId="31BFBDCE" w:rsidR="00A947F8" w:rsidRPr="0060526B" w:rsidRDefault="00FE2517" w:rsidP="00602468">
      <w:pPr>
        <w:jc w:val="both"/>
        <w:rPr>
          <w:sz w:val="28"/>
          <w:szCs w:val="28"/>
        </w:rPr>
      </w:pPr>
      <w:r w:rsidRPr="0060526B">
        <w:rPr>
          <w:color w:val="FF0000"/>
          <w:sz w:val="28"/>
          <w:szCs w:val="28"/>
        </w:rPr>
        <w:tab/>
      </w:r>
      <w:r w:rsidR="003E17C3" w:rsidRPr="0060526B">
        <w:rPr>
          <w:sz w:val="28"/>
          <w:szCs w:val="28"/>
        </w:rPr>
        <w:t xml:space="preserve">Количество спортивных разрядов в 2019-2020 </w:t>
      </w:r>
      <w:proofErr w:type="spellStart"/>
      <w:proofErr w:type="gramStart"/>
      <w:r w:rsidR="003E17C3" w:rsidRPr="0060526B">
        <w:rPr>
          <w:sz w:val="28"/>
          <w:szCs w:val="28"/>
        </w:rPr>
        <w:t>уч.году</w:t>
      </w:r>
      <w:proofErr w:type="spellEnd"/>
      <w:proofErr w:type="gramEnd"/>
      <w:r w:rsidR="003E17C3" w:rsidRPr="0060526B">
        <w:rPr>
          <w:sz w:val="28"/>
          <w:szCs w:val="28"/>
        </w:rPr>
        <w:t xml:space="preserve"> составило - </w:t>
      </w:r>
      <w:r w:rsidR="00847D36" w:rsidRPr="0060526B">
        <w:rPr>
          <w:sz w:val="28"/>
          <w:szCs w:val="28"/>
        </w:rPr>
        <w:t>27</w:t>
      </w:r>
      <w:r w:rsidR="003E17C3" w:rsidRPr="0060526B">
        <w:rPr>
          <w:sz w:val="28"/>
          <w:szCs w:val="28"/>
        </w:rPr>
        <w:t xml:space="preserve"> человек</w:t>
      </w:r>
    </w:p>
    <w:p w14:paraId="71F3D00B" w14:textId="77777777" w:rsidR="00FE2517" w:rsidRPr="0060526B" w:rsidRDefault="00FE2517" w:rsidP="00602468">
      <w:pPr>
        <w:jc w:val="both"/>
        <w:rPr>
          <w:b/>
          <w:color w:val="FF0000"/>
          <w:sz w:val="28"/>
          <w:szCs w:val="28"/>
        </w:rPr>
      </w:pPr>
    </w:p>
    <w:p w14:paraId="31813D2B" w14:textId="77777777" w:rsidR="00FE2517" w:rsidRPr="0060526B" w:rsidRDefault="00FE2517" w:rsidP="00602468">
      <w:pPr>
        <w:contextualSpacing/>
        <w:jc w:val="right"/>
        <w:rPr>
          <w:sz w:val="28"/>
          <w:szCs w:val="28"/>
        </w:rPr>
      </w:pPr>
      <w:r w:rsidRPr="0060526B">
        <w:rPr>
          <w:sz w:val="28"/>
          <w:szCs w:val="28"/>
        </w:rPr>
        <w:t xml:space="preserve">Таблица № </w:t>
      </w:r>
      <w:r w:rsidR="00C3538F" w:rsidRPr="0060526B">
        <w:rPr>
          <w:sz w:val="28"/>
          <w:szCs w:val="28"/>
        </w:rPr>
        <w:t>7</w:t>
      </w:r>
    </w:p>
    <w:p w14:paraId="4614682C" w14:textId="77777777" w:rsidR="00FE2517" w:rsidRPr="0060526B" w:rsidRDefault="00FE2517" w:rsidP="00602468">
      <w:pPr>
        <w:ind w:firstLine="709"/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Сравнительные данные о наличии действующих</w:t>
      </w:r>
    </w:p>
    <w:p w14:paraId="17ED39C0" w14:textId="77777777" w:rsidR="00FE2517" w:rsidRPr="0060526B" w:rsidRDefault="00FE2517" w:rsidP="00602468">
      <w:pPr>
        <w:ind w:firstLine="709"/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 xml:space="preserve">спортивных разрядов у учащихся за </w:t>
      </w:r>
      <w:r w:rsidR="001A064D" w:rsidRPr="0060526B">
        <w:rPr>
          <w:b/>
          <w:sz w:val="28"/>
          <w:szCs w:val="28"/>
        </w:rPr>
        <w:t>6</w:t>
      </w:r>
      <w:r w:rsidRPr="0060526B">
        <w:rPr>
          <w:b/>
          <w:sz w:val="28"/>
          <w:szCs w:val="28"/>
        </w:rPr>
        <w:t xml:space="preserve"> учебных лет</w:t>
      </w:r>
    </w:p>
    <w:p w14:paraId="02CD4575" w14:textId="77777777" w:rsidR="007B6C5C" w:rsidRPr="0060526B" w:rsidRDefault="007B6C5C" w:rsidP="00602468">
      <w:pPr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76"/>
        <w:gridCol w:w="1417"/>
        <w:gridCol w:w="1276"/>
        <w:gridCol w:w="1418"/>
        <w:gridCol w:w="1275"/>
        <w:gridCol w:w="1276"/>
      </w:tblGrid>
      <w:tr w:rsidR="001A064D" w:rsidRPr="0060526B" w14:paraId="706650D0" w14:textId="77777777" w:rsidTr="004B0DB0">
        <w:trPr>
          <w:jc w:val="center"/>
        </w:trPr>
        <w:tc>
          <w:tcPr>
            <w:tcW w:w="2293" w:type="dxa"/>
          </w:tcPr>
          <w:p w14:paraId="17EE50A7" w14:textId="77777777" w:rsidR="001A064D" w:rsidRPr="0060526B" w:rsidRDefault="001A064D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98E486" w14:textId="77777777" w:rsidR="001A064D" w:rsidRPr="0060526B" w:rsidRDefault="001A064D" w:rsidP="00602468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2014-2015 учебный год</w:t>
            </w:r>
          </w:p>
        </w:tc>
        <w:tc>
          <w:tcPr>
            <w:tcW w:w="1417" w:type="dxa"/>
          </w:tcPr>
          <w:p w14:paraId="0083A899" w14:textId="77777777" w:rsidR="001A064D" w:rsidRPr="0060526B" w:rsidRDefault="001A064D" w:rsidP="00602468">
            <w:pPr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 xml:space="preserve">2015-2016 </w:t>
            </w:r>
          </w:p>
          <w:p w14:paraId="55E7A6BC" w14:textId="77777777" w:rsidR="001A064D" w:rsidRPr="0060526B" w:rsidRDefault="001A064D" w:rsidP="00602468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</w:tcPr>
          <w:p w14:paraId="32F45A22" w14:textId="77777777" w:rsidR="001A064D" w:rsidRPr="0060526B" w:rsidRDefault="001A064D" w:rsidP="00602468">
            <w:pPr>
              <w:jc w:val="both"/>
              <w:rPr>
                <w:b/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2016-2017 учебный год</w:t>
            </w:r>
          </w:p>
        </w:tc>
        <w:tc>
          <w:tcPr>
            <w:tcW w:w="1418" w:type="dxa"/>
          </w:tcPr>
          <w:p w14:paraId="63329581" w14:textId="77777777" w:rsidR="001A064D" w:rsidRPr="0060526B" w:rsidRDefault="001A064D" w:rsidP="00602468">
            <w:pPr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2017-2018 учебный год</w:t>
            </w:r>
          </w:p>
        </w:tc>
        <w:tc>
          <w:tcPr>
            <w:tcW w:w="1275" w:type="dxa"/>
          </w:tcPr>
          <w:p w14:paraId="269E56D3" w14:textId="77777777" w:rsidR="001A064D" w:rsidRPr="0060526B" w:rsidRDefault="001A064D" w:rsidP="00602468">
            <w:pPr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2018-2019 учебный год</w:t>
            </w:r>
          </w:p>
        </w:tc>
        <w:tc>
          <w:tcPr>
            <w:tcW w:w="1276" w:type="dxa"/>
          </w:tcPr>
          <w:p w14:paraId="237591C7" w14:textId="77777777" w:rsidR="001A064D" w:rsidRPr="0060526B" w:rsidRDefault="001A064D" w:rsidP="00602468">
            <w:pPr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2019-2020 учебный год</w:t>
            </w:r>
          </w:p>
        </w:tc>
      </w:tr>
      <w:tr w:rsidR="001A064D" w:rsidRPr="0060526B" w14:paraId="0C812E04" w14:textId="77777777" w:rsidTr="004B0DB0">
        <w:trPr>
          <w:jc w:val="center"/>
        </w:trPr>
        <w:tc>
          <w:tcPr>
            <w:tcW w:w="2293" w:type="dxa"/>
          </w:tcPr>
          <w:p w14:paraId="20372D61" w14:textId="2F1E8098" w:rsidR="001A064D" w:rsidRPr="0060526B" w:rsidRDefault="001A064D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 xml:space="preserve">3 </w:t>
            </w:r>
            <w:r w:rsidR="0015669F">
              <w:rPr>
                <w:b/>
                <w:sz w:val="28"/>
                <w:szCs w:val="28"/>
              </w:rPr>
              <w:t xml:space="preserve">юношеский </w:t>
            </w:r>
            <w:r w:rsidRPr="0060526B">
              <w:rPr>
                <w:b/>
                <w:sz w:val="28"/>
                <w:szCs w:val="28"/>
              </w:rPr>
              <w:t>спортивный разряд</w:t>
            </w:r>
          </w:p>
        </w:tc>
        <w:tc>
          <w:tcPr>
            <w:tcW w:w="1276" w:type="dxa"/>
          </w:tcPr>
          <w:p w14:paraId="7FD4B8C7" w14:textId="39E7804C" w:rsidR="001A064D" w:rsidRPr="0060526B" w:rsidRDefault="00847D36" w:rsidP="00602468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1EC1A2A1" w14:textId="0131BA3B" w:rsidR="001A064D" w:rsidRPr="0060526B" w:rsidRDefault="00847D36" w:rsidP="00602468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588C98B" w14:textId="163CE2ED" w:rsidR="001A064D" w:rsidRPr="0060526B" w:rsidRDefault="00847D36" w:rsidP="00602468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14:paraId="6BA87ECF" w14:textId="594554A7" w:rsidR="001A064D" w:rsidRPr="0060526B" w:rsidRDefault="00847D36" w:rsidP="00602468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3A15B692" w14:textId="15996C96" w:rsidR="001A064D" w:rsidRPr="0060526B" w:rsidRDefault="00847D36" w:rsidP="00602468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6E09E41D" w14:textId="13A48540" w:rsidR="001A064D" w:rsidRPr="0060526B" w:rsidRDefault="00847D36" w:rsidP="00602468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27</w:t>
            </w:r>
          </w:p>
        </w:tc>
      </w:tr>
    </w:tbl>
    <w:p w14:paraId="52CEFE22" w14:textId="77777777" w:rsidR="00FE2517" w:rsidRPr="0060526B" w:rsidRDefault="00FE2517" w:rsidP="00602468">
      <w:pPr>
        <w:ind w:firstLine="709"/>
        <w:contextualSpacing/>
        <w:jc w:val="both"/>
        <w:rPr>
          <w:b/>
          <w:sz w:val="28"/>
          <w:szCs w:val="28"/>
        </w:rPr>
      </w:pPr>
    </w:p>
    <w:p w14:paraId="69F83E68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b/>
          <w:sz w:val="28"/>
          <w:szCs w:val="28"/>
        </w:rPr>
        <w:t>Вывод:</w:t>
      </w:r>
      <w:r w:rsidRPr="0060526B">
        <w:rPr>
          <w:sz w:val="28"/>
          <w:szCs w:val="28"/>
        </w:rPr>
        <w:t xml:space="preserve"> работу по присвоению обучающимся ДЮСШ спортивных разрядов необходимо проводить регулярно по результатам участия в соревнованиях и итогам </w:t>
      </w:r>
      <w:r w:rsidR="007B6C5C" w:rsidRPr="0060526B">
        <w:rPr>
          <w:sz w:val="28"/>
          <w:szCs w:val="28"/>
        </w:rPr>
        <w:t xml:space="preserve">сдачи </w:t>
      </w:r>
      <w:r w:rsidRPr="0060526B">
        <w:rPr>
          <w:sz w:val="28"/>
          <w:szCs w:val="28"/>
        </w:rPr>
        <w:t>контрольных нормативов по физической подготовленности.</w:t>
      </w:r>
    </w:p>
    <w:p w14:paraId="737F16BC" w14:textId="10B969DF" w:rsidR="00FE2517" w:rsidRPr="0060526B" w:rsidRDefault="00FE2517" w:rsidP="00602468">
      <w:pPr>
        <w:pStyle w:val="ad"/>
        <w:ind w:firstLine="709"/>
        <w:jc w:val="both"/>
        <w:rPr>
          <w:sz w:val="28"/>
          <w:szCs w:val="28"/>
        </w:rPr>
      </w:pPr>
      <w:r w:rsidRPr="0060526B">
        <w:rPr>
          <w:rStyle w:val="ac"/>
          <w:sz w:val="28"/>
          <w:szCs w:val="28"/>
        </w:rPr>
        <w:t>Физическая подготовка</w:t>
      </w:r>
      <w:r w:rsidRPr="0060526B">
        <w:rPr>
          <w:rStyle w:val="apple-converted-space"/>
          <w:sz w:val="28"/>
          <w:szCs w:val="28"/>
        </w:rPr>
        <w:t> </w:t>
      </w:r>
      <w:proofErr w:type="gramStart"/>
      <w:r w:rsidRPr="0060526B">
        <w:rPr>
          <w:sz w:val="28"/>
          <w:szCs w:val="28"/>
        </w:rPr>
        <w:t>-</w:t>
      </w:r>
      <w:r w:rsidR="00847D36" w:rsidRPr="0060526B">
        <w:rPr>
          <w:sz w:val="28"/>
          <w:szCs w:val="28"/>
        </w:rPr>
        <w:t xml:space="preserve"> </w:t>
      </w:r>
      <w:r w:rsidRPr="0060526B">
        <w:rPr>
          <w:sz w:val="28"/>
          <w:szCs w:val="28"/>
        </w:rPr>
        <w:t>это</w:t>
      </w:r>
      <w:proofErr w:type="gramEnd"/>
      <w:r w:rsidRPr="0060526B">
        <w:rPr>
          <w:sz w:val="28"/>
          <w:szCs w:val="28"/>
        </w:rPr>
        <w:t xml:space="preserve"> процесс развития функциональных возможностей и физических качеств спортсмена: силы, выносливости, быстроты, гибкости и координации движений. Физическая подготовка делится на общую и специальную.</w:t>
      </w:r>
      <w:r w:rsidRPr="0060526B">
        <w:rPr>
          <w:rStyle w:val="apple-converted-space"/>
          <w:sz w:val="28"/>
          <w:szCs w:val="28"/>
        </w:rPr>
        <w:t> </w:t>
      </w:r>
      <w:r w:rsidRPr="0060526B">
        <w:rPr>
          <w:rStyle w:val="ac"/>
          <w:b w:val="0"/>
          <w:iCs/>
          <w:sz w:val="28"/>
          <w:szCs w:val="28"/>
        </w:rPr>
        <w:t xml:space="preserve">Общая физическая подготовка </w:t>
      </w:r>
      <w:r w:rsidRPr="0060526B">
        <w:rPr>
          <w:rStyle w:val="ac"/>
          <w:b w:val="0"/>
          <w:sz w:val="28"/>
          <w:szCs w:val="28"/>
        </w:rPr>
        <w:t>(</w:t>
      </w:r>
      <w:r w:rsidRPr="0060526B">
        <w:rPr>
          <w:rStyle w:val="ac"/>
          <w:b w:val="0"/>
          <w:iCs/>
          <w:sz w:val="28"/>
          <w:szCs w:val="28"/>
        </w:rPr>
        <w:t>ОФП)</w:t>
      </w:r>
      <w:r w:rsidRPr="0060526B">
        <w:rPr>
          <w:rStyle w:val="apple-converted-space"/>
          <w:b/>
          <w:sz w:val="28"/>
          <w:szCs w:val="28"/>
        </w:rPr>
        <w:t> </w:t>
      </w:r>
      <w:r w:rsidRPr="0060526B">
        <w:rPr>
          <w:b/>
          <w:sz w:val="28"/>
          <w:szCs w:val="28"/>
        </w:rPr>
        <w:t>-</w:t>
      </w:r>
      <w:r w:rsidRPr="0060526B">
        <w:rPr>
          <w:sz w:val="28"/>
          <w:szCs w:val="28"/>
        </w:rPr>
        <w:t>направлена на укрепление здоровья спортсмена и разностороннее развитие всех физических качеств. Это обеспечивает фундамент для развития специальных физических качеств необходимых для спортивного совершенствования в избранном виде спорта.</w:t>
      </w:r>
      <w:r w:rsidRPr="0060526B">
        <w:rPr>
          <w:rStyle w:val="apple-converted-space"/>
          <w:sz w:val="28"/>
          <w:szCs w:val="28"/>
        </w:rPr>
        <w:t> </w:t>
      </w:r>
      <w:r w:rsidRPr="0060526B">
        <w:rPr>
          <w:rStyle w:val="ac"/>
          <w:b w:val="0"/>
          <w:iCs/>
          <w:sz w:val="28"/>
          <w:szCs w:val="28"/>
        </w:rPr>
        <w:t>Специальная физическая подготовка (СФП</w:t>
      </w:r>
      <w:r w:rsidRPr="0060526B">
        <w:rPr>
          <w:rStyle w:val="ac"/>
          <w:iCs/>
          <w:sz w:val="28"/>
          <w:szCs w:val="28"/>
        </w:rPr>
        <w:t>)</w:t>
      </w:r>
      <w:r w:rsidRPr="0060526B">
        <w:rPr>
          <w:rStyle w:val="apple-converted-space"/>
          <w:sz w:val="28"/>
          <w:szCs w:val="28"/>
        </w:rPr>
        <w:t> </w:t>
      </w:r>
      <w:proofErr w:type="gramStart"/>
      <w:r w:rsidRPr="0060526B">
        <w:rPr>
          <w:sz w:val="28"/>
          <w:szCs w:val="28"/>
        </w:rPr>
        <w:t>- это</w:t>
      </w:r>
      <w:proofErr w:type="gramEnd"/>
      <w:r w:rsidRPr="0060526B">
        <w:rPr>
          <w:sz w:val="28"/>
          <w:szCs w:val="28"/>
        </w:rPr>
        <w:t xml:space="preserve"> процесс, направленный на развитие ведущих </w:t>
      </w:r>
      <w:r w:rsidRPr="0060526B">
        <w:rPr>
          <w:sz w:val="28"/>
          <w:szCs w:val="28"/>
        </w:rPr>
        <w:lastRenderedPageBreak/>
        <w:t xml:space="preserve">физических качеств и функциональных возможностей в соответствии с требованиями, предъявляемыми особенностями вида спорта. ОФП и СФП тесно взаимосвязаны. ОФП создает базу для СФП и должна соответствовать ей. Эффективное совершенствование СФП возможно лишь при наличии высокого уровня ОФП. </w:t>
      </w:r>
    </w:p>
    <w:p w14:paraId="6D982D45" w14:textId="77777777" w:rsidR="00FE2517" w:rsidRPr="0060526B" w:rsidRDefault="00FE2517" w:rsidP="00602468">
      <w:pPr>
        <w:pStyle w:val="ad"/>
        <w:ind w:firstLine="709"/>
        <w:jc w:val="both"/>
        <w:rPr>
          <w:b/>
          <w:sz w:val="28"/>
          <w:szCs w:val="28"/>
        </w:rPr>
      </w:pPr>
      <w:r w:rsidRPr="0060526B">
        <w:rPr>
          <w:sz w:val="28"/>
          <w:szCs w:val="28"/>
        </w:rPr>
        <w:t xml:space="preserve">В целях определения уровня общей, специальной, технической и тактической подготовок обучающихся, в школе два раза в год, на начало и завершение учебного года, организуется сдача контрольных нормативов на всех этапах обучения в группах начальной подготовки, учебно-тренировочных и спортивно-оздоровительных группах. По окончании, проводится мониторинг сдачи контрольных нормативов, что позволяет не только оценить всесторонний уровень подготовки учащихся, но и произвести необходимую корректировку планов подготовки, направить учебный процесс на повышение результативности. </w:t>
      </w:r>
    </w:p>
    <w:p w14:paraId="020D9D64" w14:textId="77777777" w:rsidR="00FE2517" w:rsidRPr="0060526B" w:rsidRDefault="00FE2517" w:rsidP="00602468">
      <w:pPr>
        <w:ind w:firstLine="709"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Проведение мониторинга контрольных нормативов по физической подготовленности, на наш взгляд, является важной составной частью физического воспитания детей. Этот процесс, способствует формированию самостоятельности, творчества детей на занятиях и соревнованиях, создает предпосылки для осознанного отношения к учебно-тренировочным занятиям и выполнению заданий тренера-преподавателя. Контрольные нормативы характеризуют функциональные возможности учащихся, применительно к требованиям избранного вида спорта.  Результаты мониторинга позволяют тренерам-преподавателям определять степень общей, специальной, технической и тактической подготовки учащихся, производить корректировку тренировочных нагрузок.        </w:t>
      </w:r>
    </w:p>
    <w:p w14:paraId="5F5BB967" w14:textId="77777777" w:rsidR="007B6C5C" w:rsidRPr="0060526B" w:rsidRDefault="00FE2517" w:rsidP="00602468">
      <w:pPr>
        <w:ind w:firstLine="851"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Мониторинг контрольных нормативов, в соответствии с программой проводился тренерами – преподавателями во всех объединениях, на всех этапах обучения в сентябре и мае месяцах. Результаты мониторинга оценивались нами качественно и количественно. Результаты выполнения контрольных нормативов внесены тренерами - преподавателями в журнал учета учебно-тренировочных занятий и в общем протоколе.</w:t>
      </w:r>
    </w:p>
    <w:p w14:paraId="3AFD4163" w14:textId="77777777" w:rsidR="005E1C48" w:rsidRDefault="005E1C48" w:rsidP="00602468">
      <w:pPr>
        <w:jc w:val="center"/>
        <w:rPr>
          <w:b/>
          <w:sz w:val="28"/>
          <w:szCs w:val="28"/>
        </w:rPr>
      </w:pPr>
    </w:p>
    <w:p w14:paraId="5CE48779" w14:textId="5099E544" w:rsidR="00CD3F5B" w:rsidRPr="0060526B" w:rsidRDefault="00FE2517" w:rsidP="00602468">
      <w:pPr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 xml:space="preserve">Протокол контрольных нормативов по </w:t>
      </w:r>
      <w:r w:rsidR="00B6278C" w:rsidRPr="0060526B">
        <w:rPr>
          <w:b/>
          <w:sz w:val="28"/>
          <w:szCs w:val="28"/>
        </w:rPr>
        <w:t>физической подготовленности учащихся</w:t>
      </w:r>
      <w:r w:rsidRPr="0060526B">
        <w:rPr>
          <w:b/>
          <w:sz w:val="28"/>
          <w:szCs w:val="28"/>
        </w:rPr>
        <w:t xml:space="preserve"> ДЮСШ в </w:t>
      </w:r>
      <w:r w:rsidR="004832D2" w:rsidRPr="0060526B">
        <w:rPr>
          <w:b/>
          <w:sz w:val="28"/>
          <w:szCs w:val="28"/>
        </w:rPr>
        <w:t>группах на</w:t>
      </w:r>
      <w:r w:rsidR="00985A60" w:rsidRPr="0060526B">
        <w:rPr>
          <w:b/>
          <w:sz w:val="28"/>
          <w:szCs w:val="28"/>
        </w:rPr>
        <w:t xml:space="preserve"> начало 20</w:t>
      </w:r>
      <w:r w:rsidR="00CD3F5B" w:rsidRPr="0060526B">
        <w:rPr>
          <w:b/>
          <w:sz w:val="28"/>
          <w:szCs w:val="28"/>
        </w:rPr>
        <w:t>19</w:t>
      </w:r>
      <w:r w:rsidR="00985A60" w:rsidRPr="0060526B">
        <w:rPr>
          <w:b/>
          <w:sz w:val="28"/>
          <w:szCs w:val="28"/>
        </w:rPr>
        <w:t>-20</w:t>
      </w:r>
      <w:r w:rsidR="00CD3F5B" w:rsidRPr="0060526B">
        <w:rPr>
          <w:b/>
          <w:sz w:val="28"/>
          <w:szCs w:val="28"/>
        </w:rPr>
        <w:t>20</w:t>
      </w:r>
      <w:r w:rsidR="00C3538F" w:rsidRPr="0060526B">
        <w:rPr>
          <w:b/>
          <w:sz w:val="28"/>
          <w:szCs w:val="28"/>
        </w:rPr>
        <w:t xml:space="preserve"> </w:t>
      </w:r>
      <w:r w:rsidRPr="0060526B">
        <w:rPr>
          <w:b/>
          <w:sz w:val="28"/>
          <w:szCs w:val="28"/>
        </w:rPr>
        <w:t>учебного года</w:t>
      </w:r>
    </w:p>
    <w:p w14:paraId="462E22BF" w14:textId="77777777" w:rsidR="00B171B1" w:rsidRPr="0060526B" w:rsidRDefault="00CD3F5B" w:rsidP="00602468">
      <w:pPr>
        <w:ind w:firstLine="851"/>
        <w:jc w:val="right"/>
        <w:rPr>
          <w:sz w:val="28"/>
          <w:szCs w:val="28"/>
        </w:rPr>
      </w:pPr>
      <w:r w:rsidRPr="0060526B">
        <w:rPr>
          <w:i/>
          <w:sz w:val="28"/>
          <w:szCs w:val="28"/>
        </w:rPr>
        <w:t xml:space="preserve"> </w:t>
      </w:r>
      <w:r w:rsidRPr="0060526B">
        <w:rPr>
          <w:sz w:val="28"/>
          <w:szCs w:val="28"/>
        </w:rPr>
        <w:t xml:space="preserve">Таблица </w:t>
      </w:r>
      <w:r w:rsidR="00C3538F" w:rsidRPr="0060526B">
        <w:rPr>
          <w:sz w:val="28"/>
          <w:szCs w:val="28"/>
        </w:rPr>
        <w:t>№8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32"/>
        <w:gridCol w:w="1700"/>
        <w:gridCol w:w="1842"/>
        <w:gridCol w:w="1275"/>
        <w:gridCol w:w="1418"/>
        <w:gridCol w:w="1276"/>
      </w:tblGrid>
      <w:tr w:rsidR="00B171B1" w:rsidRPr="0060526B" w14:paraId="6DA89929" w14:textId="77777777" w:rsidTr="00A453F2">
        <w:trPr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C18A" w14:textId="77777777" w:rsidR="00B171B1" w:rsidRPr="0015669F" w:rsidRDefault="00B171B1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>№</w:t>
            </w:r>
          </w:p>
          <w:p w14:paraId="25C8C844" w14:textId="77777777" w:rsidR="00B171B1" w:rsidRPr="0015669F" w:rsidRDefault="00B171B1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>п/п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995E" w14:textId="77777777" w:rsidR="00B171B1" w:rsidRPr="0015669F" w:rsidRDefault="00B171B1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>Ф.И.О.</w:t>
            </w:r>
          </w:p>
          <w:p w14:paraId="78837B9E" w14:textId="77777777" w:rsidR="00B171B1" w:rsidRPr="0015669F" w:rsidRDefault="00B171B1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>тренера-</w:t>
            </w:r>
          </w:p>
          <w:p w14:paraId="672A5FBF" w14:textId="77777777" w:rsidR="00B171B1" w:rsidRPr="0015669F" w:rsidRDefault="00B171B1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>преподавателя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0C42" w14:textId="77777777" w:rsidR="00B171B1" w:rsidRPr="0015669F" w:rsidRDefault="00C3538F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>группа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3311" w14:textId="77777777" w:rsidR="00B171B1" w:rsidRPr="0015669F" w:rsidRDefault="00B171B1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>кол-во учащихся</w:t>
            </w:r>
          </w:p>
          <w:p w14:paraId="7612ED03" w14:textId="513B84B4" w:rsidR="00B171B1" w:rsidRPr="0015669F" w:rsidRDefault="00B171B1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 xml:space="preserve">в </w:t>
            </w:r>
            <w:r w:rsidR="0015669F">
              <w:rPr>
                <w:b/>
              </w:rPr>
              <w:t>группах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8420" w14:textId="77777777" w:rsidR="00B171B1" w:rsidRPr="0015669F" w:rsidRDefault="00B171B1" w:rsidP="00602468">
            <w:pPr>
              <w:jc w:val="center"/>
              <w:rPr>
                <w:b/>
              </w:rPr>
            </w:pPr>
            <w:r w:rsidRPr="0015669F">
              <w:rPr>
                <w:b/>
              </w:rPr>
              <w:t>показатели</w:t>
            </w:r>
          </w:p>
        </w:tc>
      </w:tr>
      <w:tr w:rsidR="00B171B1" w:rsidRPr="0060526B" w14:paraId="41BC826B" w14:textId="77777777" w:rsidTr="00A453F2">
        <w:trPr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6B" w14:textId="77777777" w:rsidR="00B171B1" w:rsidRPr="0015669F" w:rsidRDefault="00B171B1" w:rsidP="00602468">
            <w:pPr>
              <w:jc w:val="both"/>
              <w:rPr>
                <w:b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3EE6" w14:textId="77777777" w:rsidR="00B171B1" w:rsidRPr="0015669F" w:rsidRDefault="00B171B1" w:rsidP="00602468">
            <w:pPr>
              <w:jc w:val="both"/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B1EE" w14:textId="77777777" w:rsidR="00B171B1" w:rsidRPr="0015669F" w:rsidRDefault="00B171B1" w:rsidP="00602468">
            <w:pPr>
              <w:jc w:val="both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D007" w14:textId="77777777" w:rsidR="00B171B1" w:rsidRPr="0015669F" w:rsidRDefault="00B171B1" w:rsidP="00602468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81D9" w14:textId="77777777" w:rsidR="00B171B1" w:rsidRPr="0015669F" w:rsidRDefault="00B171B1" w:rsidP="00602468">
            <w:pPr>
              <w:jc w:val="center"/>
              <w:rPr>
                <w:b/>
              </w:rPr>
            </w:pPr>
            <w:r w:rsidRPr="0015669F">
              <w:rPr>
                <w:b/>
              </w:rPr>
              <w:t>высокий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2B7D" w14:textId="77777777" w:rsidR="00B171B1" w:rsidRPr="0015669F" w:rsidRDefault="00B171B1" w:rsidP="00602468">
            <w:pPr>
              <w:jc w:val="center"/>
              <w:rPr>
                <w:b/>
              </w:rPr>
            </w:pPr>
            <w:r w:rsidRPr="0015669F">
              <w:rPr>
                <w:b/>
              </w:rPr>
              <w:t>средний</w:t>
            </w:r>
          </w:p>
          <w:p w14:paraId="54402317" w14:textId="77777777" w:rsidR="00B171B1" w:rsidRPr="0015669F" w:rsidRDefault="00B171B1" w:rsidP="00602468">
            <w:pPr>
              <w:jc w:val="center"/>
              <w:rPr>
                <w:b/>
              </w:rPr>
            </w:pPr>
            <w:r w:rsidRPr="0015669F">
              <w:rPr>
                <w:b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0A8A" w14:textId="77777777" w:rsidR="00B171B1" w:rsidRPr="0015669F" w:rsidRDefault="00B171B1" w:rsidP="00602468">
            <w:pPr>
              <w:jc w:val="center"/>
              <w:rPr>
                <w:b/>
              </w:rPr>
            </w:pPr>
            <w:r w:rsidRPr="0015669F">
              <w:rPr>
                <w:b/>
              </w:rPr>
              <w:t>низкий</w:t>
            </w:r>
          </w:p>
          <w:p w14:paraId="79941A29" w14:textId="77777777" w:rsidR="00B171B1" w:rsidRPr="0015669F" w:rsidRDefault="00B171B1" w:rsidP="00602468">
            <w:pPr>
              <w:jc w:val="center"/>
              <w:rPr>
                <w:b/>
              </w:rPr>
            </w:pPr>
            <w:r w:rsidRPr="0015669F">
              <w:rPr>
                <w:b/>
              </w:rPr>
              <w:t>уровень</w:t>
            </w:r>
          </w:p>
        </w:tc>
      </w:tr>
      <w:tr w:rsidR="00C3538F" w:rsidRPr="0060526B" w14:paraId="06489233" w14:textId="77777777" w:rsidTr="00A453F2">
        <w:trPr>
          <w:trHeight w:val="16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0F85" w14:textId="77777777" w:rsidR="00C3538F" w:rsidRPr="0015669F" w:rsidRDefault="00C3538F" w:rsidP="00602468">
            <w:pPr>
              <w:jc w:val="both"/>
            </w:pPr>
            <w:r w:rsidRPr="0015669F"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5A8E" w14:textId="77777777" w:rsidR="00C3538F" w:rsidRPr="0015669F" w:rsidRDefault="00C3538F" w:rsidP="00602468">
            <w:pPr>
              <w:contextualSpacing/>
              <w:jc w:val="both"/>
            </w:pPr>
            <w:r w:rsidRPr="0015669F">
              <w:t>Вовк Ю.А.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A92B" w14:textId="4CD9A4EF" w:rsidR="00C3538F" w:rsidRPr="0015669F" w:rsidRDefault="0015669F" w:rsidP="00602468">
            <w:pPr>
              <w:jc w:val="both"/>
            </w:pPr>
            <w:r w:rsidRPr="0015669F">
              <w:t>Т-3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9736" w14:textId="17726412" w:rsidR="00C3538F" w:rsidRPr="0015669F" w:rsidRDefault="0015669F" w:rsidP="00602468">
            <w:pPr>
              <w:jc w:val="both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D31E" w14:textId="75B13B92" w:rsidR="00C3538F" w:rsidRPr="0015669F" w:rsidRDefault="00D15F9E" w:rsidP="00602468">
            <w:pPr>
              <w:jc w:val="both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EEA7" w14:textId="2B473A5D" w:rsidR="00C3538F" w:rsidRPr="0015669F" w:rsidRDefault="00D15F9E" w:rsidP="00602468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64D1" w14:textId="6696D208" w:rsidR="00C3538F" w:rsidRPr="0015669F" w:rsidRDefault="00D15F9E" w:rsidP="00602468">
            <w:pPr>
              <w:jc w:val="both"/>
            </w:pPr>
            <w:r>
              <w:t>2</w:t>
            </w:r>
          </w:p>
        </w:tc>
      </w:tr>
      <w:tr w:rsidR="00C3538F" w:rsidRPr="0060526B" w14:paraId="1DD950F5" w14:textId="77777777" w:rsidTr="00A453F2">
        <w:trPr>
          <w:trHeight w:val="16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410" w14:textId="77777777" w:rsidR="00C3538F" w:rsidRPr="0015669F" w:rsidRDefault="00C3538F" w:rsidP="00602468">
            <w:pPr>
              <w:jc w:val="both"/>
            </w:pPr>
            <w:r w:rsidRPr="0015669F"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2DE" w14:textId="77777777" w:rsidR="00C3538F" w:rsidRPr="0015669F" w:rsidRDefault="00C3538F" w:rsidP="00602468">
            <w:pPr>
              <w:contextualSpacing/>
              <w:jc w:val="both"/>
            </w:pPr>
            <w:proofErr w:type="spellStart"/>
            <w:r w:rsidRPr="0015669F">
              <w:t>Гросберг</w:t>
            </w:r>
            <w:proofErr w:type="spellEnd"/>
            <w:r w:rsidRPr="0015669F">
              <w:t xml:space="preserve"> А.В.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EC4F" w14:textId="57537C18" w:rsidR="00C3538F" w:rsidRPr="0015669F" w:rsidRDefault="0015669F" w:rsidP="00602468">
            <w:pPr>
              <w:jc w:val="both"/>
            </w:pPr>
            <w:r w:rsidRPr="0015669F">
              <w:t>Т-4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E7E" w14:textId="227C184A" w:rsidR="00C3538F" w:rsidRPr="0015669F" w:rsidRDefault="0015669F" w:rsidP="00602468">
            <w:pPr>
              <w:jc w:val="both"/>
            </w:pPr>
            <w:r>
              <w:t>1</w:t>
            </w:r>
            <w:r w:rsidR="00D15F9E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872" w14:textId="1B972B7F" w:rsidR="00C3538F" w:rsidRPr="0015669F" w:rsidRDefault="00D15F9E" w:rsidP="00602468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6863" w14:textId="116C6BC6" w:rsidR="00C3538F" w:rsidRPr="0015669F" w:rsidRDefault="00D15F9E" w:rsidP="00602468">
            <w:pPr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4F92" w14:textId="076F4D18" w:rsidR="00C3538F" w:rsidRPr="0015669F" w:rsidRDefault="00D15F9E" w:rsidP="00602468">
            <w:pPr>
              <w:jc w:val="both"/>
            </w:pPr>
            <w:r>
              <w:t>2</w:t>
            </w:r>
          </w:p>
        </w:tc>
      </w:tr>
      <w:tr w:rsidR="00C3538F" w:rsidRPr="0060526B" w14:paraId="61F1892B" w14:textId="77777777" w:rsidTr="00A453F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9455" w14:textId="77777777" w:rsidR="00C3538F" w:rsidRPr="0015669F" w:rsidRDefault="00C3538F" w:rsidP="00602468">
            <w:pPr>
              <w:jc w:val="both"/>
            </w:pPr>
            <w:r w:rsidRPr="0015669F"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45BC" w14:textId="77777777" w:rsidR="00C3538F" w:rsidRPr="0015669F" w:rsidRDefault="00C3538F" w:rsidP="00602468">
            <w:pPr>
              <w:contextualSpacing/>
              <w:jc w:val="both"/>
            </w:pPr>
            <w:proofErr w:type="spellStart"/>
            <w:r w:rsidRPr="0015669F">
              <w:t>Джанаев</w:t>
            </w:r>
            <w:proofErr w:type="spellEnd"/>
            <w:r w:rsidRPr="0015669F">
              <w:t xml:space="preserve"> С.Г.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3AB9" w14:textId="4276EBAD" w:rsidR="00C3538F" w:rsidRPr="0015669F" w:rsidRDefault="0015669F" w:rsidP="00602468">
            <w:pPr>
              <w:jc w:val="both"/>
            </w:pPr>
            <w:r w:rsidRPr="0015669F">
              <w:t>НП-2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CDF5" w14:textId="206BA7C6" w:rsidR="00C3538F" w:rsidRPr="0015669F" w:rsidRDefault="0015669F" w:rsidP="00602468">
            <w:pPr>
              <w:jc w:val="both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087E" w14:textId="52C06719" w:rsidR="00C3538F" w:rsidRPr="0015669F" w:rsidRDefault="00D15F9E" w:rsidP="00602468">
            <w:pPr>
              <w:jc w:val="both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B779" w14:textId="4A961154" w:rsidR="00C3538F" w:rsidRPr="0015669F" w:rsidRDefault="00D15F9E" w:rsidP="00602468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4D70" w14:textId="7A23B388" w:rsidR="00C3538F" w:rsidRPr="0015669F" w:rsidRDefault="00D15F9E" w:rsidP="00602468">
            <w:pPr>
              <w:jc w:val="both"/>
            </w:pPr>
            <w:r>
              <w:t>1</w:t>
            </w:r>
          </w:p>
        </w:tc>
      </w:tr>
      <w:tr w:rsidR="00C3538F" w:rsidRPr="0060526B" w14:paraId="7C3E8FDB" w14:textId="77777777" w:rsidTr="00A453F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1B67" w14:textId="77777777" w:rsidR="00C3538F" w:rsidRPr="0015669F" w:rsidRDefault="00C3538F" w:rsidP="00602468">
            <w:pPr>
              <w:jc w:val="both"/>
            </w:pPr>
            <w:r w:rsidRPr="0015669F"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DA8" w14:textId="77777777" w:rsidR="00C3538F" w:rsidRPr="0015669F" w:rsidRDefault="00C3538F" w:rsidP="00602468">
            <w:pPr>
              <w:contextualSpacing/>
              <w:jc w:val="both"/>
            </w:pPr>
            <w:r w:rsidRPr="0015669F">
              <w:t>Ким В.О.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B8F" w14:textId="0F9C109B" w:rsidR="00C3538F" w:rsidRPr="0015669F" w:rsidRDefault="0015669F" w:rsidP="00602468">
            <w:pPr>
              <w:jc w:val="both"/>
            </w:pPr>
            <w:r w:rsidRPr="0015669F">
              <w:t>Т-4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B82" w14:textId="4B40EB65" w:rsidR="00C3538F" w:rsidRPr="0015669F" w:rsidRDefault="0015669F" w:rsidP="00602468">
            <w:pPr>
              <w:jc w:val="both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0CE9" w14:textId="322854F3" w:rsidR="00C3538F" w:rsidRPr="0015669F" w:rsidRDefault="00D15F9E" w:rsidP="00602468">
            <w:pPr>
              <w:jc w:val="both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297" w14:textId="504FBEAD" w:rsidR="00C3538F" w:rsidRPr="0015669F" w:rsidRDefault="00D15F9E" w:rsidP="00602468">
            <w:pPr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A51" w14:textId="77777777" w:rsidR="00C3538F" w:rsidRPr="0015669F" w:rsidRDefault="00C3538F" w:rsidP="00602468">
            <w:pPr>
              <w:jc w:val="both"/>
            </w:pPr>
          </w:p>
        </w:tc>
      </w:tr>
      <w:tr w:rsidR="00C3538F" w:rsidRPr="0060526B" w14:paraId="20E2B240" w14:textId="77777777" w:rsidTr="00A453F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BD46" w14:textId="77777777" w:rsidR="00C3538F" w:rsidRPr="0015669F" w:rsidRDefault="00C3538F" w:rsidP="00602468">
            <w:pPr>
              <w:jc w:val="both"/>
            </w:pPr>
            <w:r w:rsidRPr="0015669F"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CB85" w14:textId="77777777" w:rsidR="00C3538F" w:rsidRPr="0015669F" w:rsidRDefault="00C3538F" w:rsidP="00602468">
            <w:pPr>
              <w:contextualSpacing/>
              <w:jc w:val="both"/>
            </w:pPr>
            <w:proofErr w:type="spellStart"/>
            <w:r w:rsidRPr="0015669F">
              <w:t>Клеменищев</w:t>
            </w:r>
            <w:proofErr w:type="spellEnd"/>
            <w:r w:rsidRPr="0015669F">
              <w:t xml:space="preserve"> А.В.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83C8" w14:textId="4C375689" w:rsidR="00C3538F" w:rsidRPr="0015669F" w:rsidRDefault="0015669F" w:rsidP="00602468">
            <w:pPr>
              <w:jc w:val="both"/>
            </w:pPr>
            <w:r w:rsidRPr="0015669F">
              <w:t>Т-3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8106" w14:textId="76DF6D62" w:rsidR="00C3538F" w:rsidRPr="0015669F" w:rsidRDefault="0015669F" w:rsidP="00602468">
            <w:pPr>
              <w:jc w:val="both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9633" w14:textId="4E3D52A4" w:rsidR="00C3538F" w:rsidRPr="0015669F" w:rsidRDefault="00D15F9E" w:rsidP="00602468">
            <w:pPr>
              <w:jc w:val="both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0642" w14:textId="753E1AA2" w:rsidR="00C3538F" w:rsidRPr="0015669F" w:rsidRDefault="00D15F9E" w:rsidP="00602468">
            <w:pPr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E2C0" w14:textId="21983F96" w:rsidR="00C3538F" w:rsidRPr="0015669F" w:rsidRDefault="00D15F9E" w:rsidP="00602468">
            <w:pPr>
              <w:jc w:val="both"/>
            </w:pPr>
            <w:r>
              <w:t>1</w:t>
            </w:r>
          </w:p>
        </w:tc>
      </w:tr>
      <w:tr w:rsidR="00C3538F" w:rsidRPr="0060526B" w14:paraId="6427EC33" w14:textId="77777777" w:rsidTr="00A453F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434" w14:textId="77777777" w:rsidR="00C3538F" w:rsidRPr="0015669F" w:rsidRDefault="00C3538F" w:rsidP="00602468">
            <w:pPr>
              <w:jc w:val="both"/>
            </w:pPr>
            <w:r w:rsidRPr="0015669F"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3626" w14:textId="77777777" w:rsidR="00C3538F" w:rsidRPr="0015669F" w:rsidRDefault="00C3538F" w:rsidP="00602468">
            <w:pPr>
              <w:contextualSpacing/>
              <w:jc w:val="both"/>
            </w:pPr>
            <w:proofErr w:type="spellStart"/>
            <w:r w:rsidRPr="0015669F">
              <w:t>Курмаев</w:t>
            </w:r>
            <w:proofErr w:type="spellEnd"/>
            <w:r w:rsidRPr="0015669F">
              <w:t xml:space="preserve"> В.А.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1FAD" w14:textId="4B7DC620" w:rsidR="00C3538F" w:rsidRPr="0015669F" w:rsidRDefault="0015669F" w:rsidP="00602468">
            <w:pPr>
              <w:jc w:val="both"/>
            </w:pPr>
            <w:r w:rsidRPr="0015669F">
              <w:t>НП-1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21D0" w14:textId="43573D07" w:rsidR="00C3538F" w:rsidRPr="0015669F" w:rsidRDefault="0015669F" w:rsidP="00602468">
            <w:pPr>
              <w:jc w:val="both"/>
            </w:pPr>
            <w:r>
              <w:t>4</w:t>
            </w:r>
            <w:r w:rsidR="00D15F9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0CF8" w14:textId="7B1224F7" w:rsidR="00C3538F" w:rsidRPr="0015669F" w:rsidRDefault="00D15F9E" w:rsidP="00602468">
            <w:pPr>
              <w:jc w:val="both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48DB" w14:textId="02210ECC" w:rsidR="00C3538F" w:rsidRPr="0015669F" w:rsidRDefault="00D15F9E" w:rsidP="00602468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CD54" w14:textId="49414D59" w:rsidR="00C3538F" w:rsidRPr="0015669F" w:rsidRDefault="00D15F9E" w:rsidP="00602468">
            <w:pPr>
              <w:jc w:val="both"/>
            </w:pPr>
            <w:r>
              <w:t>2</w:t>
            </w:r>
          </w:p>
        </w:tc>
      </w:tr>
      <w:tr w:rsidR="00C3538F" w:rsidRPr="0060526B" w14:paraId="5B766AF9" w14:textId="77777777" w:rsidTr="00A453F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54D0" w14:textId="77777777" w:rsidR="00C3538F" w:rsidRPr="0015669F" w:rsidRDefault="00C3538F" w:rsidP="00602468">
            <w:pPr>
              <w:jc w:val="both"/>
            </w:pPr>
            <w:r w:rsidRPr="0015669F"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AC2B" w14:textId="77777777" w:rsidR="00C3538F" w:rsidRPr="0015669F" w:rsidRDefault="00C3538F" w:rsidP="00602468">
            <w:pPr>
              <w:contextualSpacing/>
              <w:jc w:val="both"/>
            </w:pPr>
            <w:proofErr w:type="spellStart"/>
            <w:r w:rsidRPr="0015669F">
              <w:t>Нигматулин</w:t>
            </w:r>
            <w:proofErr w:type="spellEnd"/>
            <w:r w:rsidRPr="0015669F">
              <w:t xml:space="preserve"> В.Н.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A16" w14:textId="24243E5B" w:rsidR="00C3538F" w:rsidRPr="0015669F" w:rsidRDefault="0015669F" w:rsidP="00602468">
            <w:pPr>
              <w:jc w:val="both"/>
            </w:pPr>
            <w:r w:rsidRPr="0015669F">
              <w:t>Т-1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6703" w14:textId="1A6E0AEE" w:rsidR="00C3538F" w:rsidRPr="0015669F" w:rsidRDefault="00D15F9E" w:rsidP="00602468">
            <w:pPr>
              <w:jc w:val="both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C0B2" w14:textId="056AB36E" w:rsidR="00C3538F" w:rsidRPr="0015669F" w:rsidRDefault="00D15F9E" w:rsidP="00602468">
            <w:pPr>
              <w:jc w:val="both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4800" w14:textId="6972274D" w:rsidR="00C3538F" w:rsidRPr="0015669F" w:rsidRDefault="00D15F9E" w:rsidP="00602468">
            <w:pPr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11F3" w14:textId="5B5A927B" w:rsidR="00C3538F" w:rsidRPr="0015669F" w:rsidRDefault="00D15F9E" w:rsidP="00602468">
            <w:pPr>
              <w:jc w:val="both"/>
            </w:pPr>
            <w:r>
              <w:t>2</w:t>
            </w:r>
          </w:p>
        </w:tc>
      </w:tr>
      <w:tr w:rsidR="00C3538F" w:rsidRPr="0060526B" w14:paraId="0AA59CE0" w14:textId="77777777" w:rsidTr="00A453F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A82C" w14:textId="77777777" w:rsidR="00C3538F" w:rsidRPr="0015669F" w:rsidRDefault="00C3538F" w:rsidP="00602468">
            <w:pPr>
              <w:jc w:val="both"/>
            </w:pPr>
            <w:r w:rsidRPr="0015669F"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865" w14:textId="77777777" w:rsidR="00C3538F" w:rsidRPr="0015669F" w:rsidRDefault="00C3538F" w:rsidP="00602468">
            <w:pPr>
              <w:contextualSpacing/>
              <w:jc w:val="both"/>
            </w:pPr>
            <w:proofErr w:type="spellStart"/>
            <w:r w:rsidRPr="0015669F">
              <w:t>Фарсаданян</w:t>
            </w:r>
            <w:proofErr w:type="spellEnd"/>
            <w:r w:rsidRPr="0015669F">
              <w:t xml:space="preserve"> А.П.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308F" w14:textId="53DB36C1" w:rsidR="00C3538F" w:rsidRPr="0015669F" w:rsidRDefault="0015669F" w:rsidP="00602468">
            <w:pPr>
              <w:jc w:val="both"/>
            </w:pPr>
            <w:r w:rsidRPr="0015669F">
              <w:t>НП-2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BDEE" w14:textId="77047E87" w:rsidR="00C3538F" w:rsidRPr="0015669F" w:rsidRDefault="0015669F" w:rsidP="00602468">
            <w:pPr>
              <w:jc w:val="both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773" w14:textId="240882D5" w:rsidR="00C3538F" w:rsidRPr="0015669F" w:rsidRDefault="00D15F9E" w:rsidP="00602468">
            <w:pPr>
              <w:jc w:val="both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783" w14:textId="2CBCC221" w:rsidR="00C3538F" w:rsidRPr="0015669F" w:rsidRDefault="00D15F9E" w:rsidP="00602468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32C" w14:textId="2B81CF98" w:rsidR="00C3538F" w:rsidRPr="0015669F" w:rsidRDefault="00D15F9E" w:rsidP="00602468">
            <w:pPr>
              <w:jc w:val="both"/>
            </w:pPr>
            <w:r>
              <w:t>1</w:t>
            </w:r>
          </w:p>
        </w:tc>
      </w:tr>
      <w:tr w:rsidR="00C3538F" w:rsidRPr="0060526B" w14:paraId="2E61B269" w14:textId="77777777" w:rsidTr="005D403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E158" w14:textId="77777777" w:rsidR="00C3538F" w:rsidRPr="0015669F" w:rsidRDefault="00C3538F" w:rsidP="00602468">
            <w:pPr>
              <w:jc w:val="both"/>
            </w:pPr>
            <w:r w:rsidRPr="0015669F"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A7A3" w14:textId="77777777" w:rsidR="00C3538F" w:rsidRPr="0015669F" w:rsidRDefault="00C3538F" w:rsidP="00602468">
            <w:pPr>
              <w:contextualSpacing/>
              <w:jc w:val="both"/>
            </w:pPr>
            <w:proofErr w:type="spellStart"/>
            <w:r w:rsidRPr="0015669F">
              <w:t>Шаханов</w:t>
            </w:r>
            <w:proofErr w:type="spellEnd"/>
            <w:r w:rsidRPr="0015669F">
              <w:t xml:space="preserve"> Р.К.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FAAB" w14:textId="66E41514" w:rsidR="00C3538F" w:rsidRPr="0015669F" w:rsidRDefault="0015669F" w:rsidP="00602468">
            <w:pPr>
              <w:jc w:val="both"/>
            </w:pPr>
            <w:r w:rsidRPr="0015669F">
              <w:t>НП-2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5E3" w14:textId="1650B405" w:rsidR="00C3538F" w:rsidRPr="0015669F" w:rsidRDefault="0015669F" w:rsidP="00602468">
            <w:pPr>
              <w:jc w:val="both"/>
            </w:pPr>
            <w:r>
              <w:t>4</w:t>
            </w:r>
            <w:r w:rsidR="00D15F9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815F" w14:textId="3646B81C" w:rsidR="00C3538F" w:rsidRPr="0015669F" w:rsidRDefault="00D15F9E" w:rsidP="00602468">
            <w:pPr>
              <w:jc w:val="both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CD10" w14:textId="5211E223" w:rsidR="00C3538F" w:rsidRPr="0015669F" w:rsidRDefault="00D15F9E" w:rsidP="00602468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B774" w14:textId="131D3BFF" w:rsidR="00C3538F" w:rsidRPr="0015669F" w:rsidRDefault="00D15F9E" w:rsidP="00602468">
            <w:pPr>
              <w:jc w:val="both"/>
            </w:pPr>
            <w:r>
              <w:t>4</w:t>
            </w:r>
          </w:p>
        </w:tc>
      </w:tr>
      <w:tr w:rsidR="00C3538F" w:rsidRPr="0060526B" w14:paraId="4002DE9D" w14:textId="77777777" w:rsidTr="005D403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34BE" w14:textId="77777777" w:rsidR="00C3538F" w:rsidRPr="0015669F" w:rsidRDefault="00C3538F" w:rsidP="00602468">
            <w:pPr>
              <w:jc w:val="both"/>
            </w:pPr>
            <w:r w:rsidRPr="0015669F"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4B9F" w14:textId="77777777" w:rsidR="00C3538F" w:rsidRPr="0015669F" w:rsidRDefault="00C3538F" w:rsidP="00602468">
            <w:pPr>
              <w:contextualSpacing/>
              <w:jc w:val="both"/>
            </w:pPr>
            <w:proofErr w:type="spellStart"/>
            <w:r w:rsidRPr="0015669F">
              <w:t>Шемардин</w:t>
            </w:r>
            <w:proofErr w:type="spellEnd"/>
            <w:r w:rsidRPr="0015669F">
              <w:t xml:space="preserve"> А.В.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CA22" w14:textId="0EDCF087" w:rsidR="00C3538F" w:rsidRPr="0015669F" w:rsidRDefault="0015669F" w:rsidP="00602468">
            <w:pPr>
              <w:jc w:val="both"/>
            </w:pPr>
            <w:r w:rsidRPr="0015669F">
              <w:t>НП-1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5D1C" w14:textId="635275C8" w:rsidR="00C3538F" w:rsidRPr="0015669F" w:rsidRDefault="0015669F" w:rsidP="00602468">
            <w:pPr>
              <w:jc w:val="both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BE15" w14:textId="2AAE3297" w:rsidR="00C3538F" w:rsidRPr="0015669F" w:rsidRDefault="00D15F9E" w:rsidP="00602468">
            <w:pPr>
              <w:jc w:val="both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0D56" w14:textId="77D7A1EB" w:rsidR="00C3538F" w:rsidRPr="0015669F" w:rsidRDefault="00D15F9E" w:rsidP="00602468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70B0" w14:textId="266BB71F" w:rsidR="00C3538F" w:rsidRPr="0015669F" w:rsidRDefault="00D15F9E" w:rsidP="00602468">
            <w:pPr>
              <w:jc w:val="both"/>
            </w:pPr>
            <w:r>
              <w:t>2</w:t>
            </w:r>
          </w:p>
        </w:tc>
      </w:tr>
      <w:tr w:rsidR="00C3538F" w:rsidRPr="0060526B" w14:paraId="4B1BFCFF" w14:textId="77777777" w:rsidTr="005D403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FC3C" w14:textId="77777777" w:rsidR="00C3538F" w:rsidRPr="0015669F" w:rsidRDefault="00C3538F" w:rsidP="00602468">
            <w:pPr>
              <w:jc w:val="both"/>
            </w:pPr>
            <w:r w:rsidRPr="0015669F">
              <w:lastRenderedPageBreak/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369" w14:textId="77777777" w:rsidR="00C3538F" w:rsidRPr="0015669F" w:rsidRDefault="00C3538F" w:rsidP="00602468">
            <w:pPr>
              <w:contextualSpacing/>
              <w:jc w:val="both"/>
            </w:pPr>
            <w:r w:rsidRPr="0015669F">
              <w:t>Яковлев В.Е.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9646" w14:textId="3C88107A" w:rsidR="00C3538F" w:rsidRPr="0015669F" w:rsidRDefault="0015669F" w:rsidP="00602468">
            <w:pPr>
              <w:jc w:val="both"/>
            </w:pPr>
            <w:r w:rsidRPr="0015669F">
              <w:t>НП-3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12E" w14:textId="47CE8B8D" w:rsidR="00C3538F" w:rsidRPr="0015669F" w:rsidRDefault="0015669F" w:rsidP="00602468">
            <w:pPr>
              <w:jc w:val="both"/>
            </w:pPr>
            <w:r>
              <w:t>4</w:t>
            </w:r>
            <w:r w:rsidR="00D15F9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9554" w14:textId="42BFCB72" w:rsidR="00C3538F" w:rsidRPr="0015669F" w:rsidRDefault="00D15F9E" w:rsidP="00602468">
            <w:pPr>
              <w:jc w:val="both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757C" w14:textId="52ECAB41" w:rsidR="00C3538F" w:rsidRPr="0015669F" w:rsidRDefault="00D15F9E" w:rsidP="00602468">
            <w:pPr>
              <w:jc w:val="both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D1D6" w14:textId="5C72CA75" w:rsidR="00C3538F" w:rsidRPr="0015669F" w:rsidRDefault="00D15F9E" w:rsidP="00602468">
            <w:pPr>
              <w:jc w:val="both"/>
            </w:pPr>
            <w:r>
              <w:t>2</w:t>
            </w:r>
          </w:p>
        </w:tc>
      </w:tr>
      <w:tr w:rsidR="00B171B1" w:rsidRPr="0060526B" w14:paraId="3D65F569" w14:textId="77777777" w:rsidTr="00A453F2">
        <w:trPr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9F07" w14:textId="77777777" w:rsidR="00B171B1" w:rsidRPr="0015669F" w:rsidRDefault="00B171B1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>Общее количество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8199" w14:textId="77777777" w:rsidR="00B171B1" w:rsidRPr="0015669F" w:rsidRDefault="00B171B1" w:rsidP="00602468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8AF2" w14:textId="5642E254" w:rsidR="00B171B1" w:rsidRPr="0015669F" w:rsidRDefault="00D15F9E" w:rsidP="00602468">
            <w:pPr>
              <w:jc w:val="both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40E1" w14:textId="5F4DADDA" w:rsidR="00B171B1" w:rsidRPr="0015669F" w:rsidRDefault="00D15F9E" w:rsidP="00602468">
            <w:pPr>
              <w:jc w:val="both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BED8" w14:textId="003B80B5" w:rsidR="00B171B1" w:rsidRPr="0015669F" w:rsidRDefault="00D15F9E" w:rsidP="00602468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4CC5" w14:textId="7DA0F568" w:rsidR="00B171B1" w:rsidRPr="0015669F" w:rsidRDefault="00D15F9E" w:rsidP="00602468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14:paraId="0B84A0CD" w14:textId="77777777" w:rsidR="00B171B1" w:rsidRPr="0060526B" w:rsidRDefault="00B171B1" w:rsidP="00602468">
      <w:pPr>
        <w:jc w:val="both"/>
        <w:rPr>
          <w:b/>
          <w:sz w:val="28"/>
          <w:szCs w:val="28"/>
        </w:rPr>
      </w:pPr>
    </w:p>
    <w:p w14:paraId="7A19A246" w14:textId="77777777" w:rsidR="00B171B1" w:rsidRPr="0060526B" w:rsidRDefault="00B171B1" w:rsidP="00602468">
      <w:pPr>
        <w:ind w:firstLine="709"/>
        <w:jc w:val="both"/>
        <w:rPr>
          <w:sz w:val="28"/>
          <w:szCs w:val="28"/>
        </w:rPr>
      </w:pPr>
      <w:r w:rsidRPr="0060526B">
        <w:rPr>
          <w:b/>
          <w:sz w:val="28"/>
          <w:szCs w:val="28"/>
        </w:rPr>
        <w:t>Вывод</w:t>
      </w:r>
      <w:r w:rsidRPr="0060526B">
        <w:rPr>
          <w:sz w:val="28"/>
          <w:szCs w:val="28"/>
        </w:rPr>
        <w:t xml:space="preserve">: </w:t>
      </w:r>
    </w:p>
    <w:p w14:paraId="44735469" w14:textId="7D5BEB7D" w:rsidR="00B171B1" w:rsidRPr="0060526B" w:rsidRDefault="00B171B1" w:rsidP="00602468">
      <w:pPr>
        <w:ind w:firstLine="709"/>
        <w:jc w:val="both"/>
        <w:rPr>
          <w:b/>
          <w:sz w:val="28"/>
          <w:szCs w:val="28"/>
        </w:rPr>
      </w:pPr>
      <w:r w:rsidRPr="0060526B">
        <w:rPr>
          <w:sz w:val="28"/>
          <w:szCs w:val="28"/>
        </w:rPr>
        <w:t>1. Уровень физической подготовленности учащихся ДЮСШ на сентябрь 2019-2020 учебного года составил: высокий –</w:t>
      </w:r>
      <w:r w:rsidR="00D15F9E">
        <w:rPr>
          <w:b/>
          <w:sz w:val="28"/>
          <w:szCs w:val="28"/>
        </w:rPr>
        <w:t>81,2</w:t>
      </w:r>
      <w:r w:rsidRPr="0060526B">
        <w:rPr>
          <w:b/>
          <w:sz w:val="28"/>
          <w:szCs w:val="28"/>
        </w:rPr>
        <w:t>%;</w:t>
      </w:r>
      <w:r w:rsidRPr="0060526B">
        <w:rPr>
          <w:sz w:val="28"/>
          <w:szCs w:val="28"/>
        </w:rPr>
        <w:t xml:space="preserve"> средний – </w:t>
      </w:r>
      <w:r w:rsidR="00D15F9E">
        <w:rPr>
          <w:b/>
          <w:sz w:val="28"/>
          <w:szCs w:val="28"/>
        </w:rPr>
        <w:t>13,5</w:t>
      </w:r>
      <w:r w:rsidRPr="0060526B">
        <w:rPr>
          <w:b/>
          <w:sz w:val="28"/>
          <w:szCs w:val="28"/>
        </w:rPr>
        <w:t xml:space="preserve"> %;</w:t>
      </w:r>
      <w:r w:rsidRPr="0060526B">
        <w:rPr>
          <w:sz w:val="28"/>
          <w:szCs w:val="28"/>
        </w:rPr>
        <w:t xml:space="preserve"> низкий уровень – </w:t>
      </w:r>
      <w:r w:rsidR="00D15F9E">
        <w:rPr>
          <w:b/>
          <w:sz w:val="28"/>
          <w:szCs w:val="28"/>
        </w:rPr>
        <w:t>5,3</w:t>
      </w:r>
      <w:r w:rsidRPr="0060526B">
        <w:rPr>
          <w:b/>
          <w:sz w:val="28"/>
          <w:szCs w:val="28"/>
        </w:rPr>
        <w:t xml:space="preserve"> %.</w:t>
      </w:r>
    </w:p>
    <w:p w14:paraId="6EBA740E" w14:textId="066D4F0F" w:rsidR="00D15F9E" w:rsidRPr="0060526B" w:rsidRDefault="00D15F9E" w:rsidP="00602468">
      <w:pPr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 xml:space="preserve">Протокол контрольных нормативов по физической подготовленности учащихся ДЮСШ в группах на </w:t>
      </w:r>
      <w:r>
        <w:rPr>
          <w:b/>
          <w:sz w:val="28"/>
          <w:szCs w:val="28"/>
        </w:rPr>
        <w:t>конец</w:t>
      </w:r>
      <w:r w:rsidRPr="0060526B">
        <w:rPr>
          <w:b/>
          <w:sz w:val="28"/>
          <w:szCs w:val="28"/>
        </w:rPr>
        <w:t xml:space="preserve"> 2019-2020 учебного года</w:t>
      </w:r>
    </w:p>
    <w:p w14:paraId="02031C8C" w14:textId="575A1AC9" w:rsidR="00D15F9E" w:rsidRPr="0060526B" w:rsidRDefault="00D15F9E" w:rsidP="00602468">
      <w:pPr>
        <w:ind w:firstLine="851"/>
        <w:jc w:val="right"/>
        <w:rPr>
          <w:sz w:val="28"/>
          <w:szCs w:val="28"/>
        </w:rPr>
      </w:pPr>
      <w:r w:rsidRPr="0060526B">
        <w:rPr>
          <w:i/>
          <w:sz w:val="28"/>
          <w:szCs w:val="28"/>
        </w:rPr>
        <w:t xml:space="preserve"> </w:t>
      </w:r>
      <w:r w:rsidRPr="0060526B">
        <w:rPr>
          <w:sz w:val="28"/>
          <w:szCs w:val="28"/>
        </w:rPr>
        <w:t>Таблица №</w:t>
      </w:r>
      <w:r w:rsidR="00D43CA7">
        <w:rPr>
          <w:sz w:val="28"/>
          <w:szCs w:val="28"/>
        </w:rPr>
        <w:t>9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32"/>
        <w:gridCol w:w="1700"/>
        <w:gridCol w:w="1842"/>
        <w:gridCol w:w="1275"/>
        <w:gridCol w:w="1418"/>
        <w:gridCol w:w="1276"/>
      </w:tblGrid>
      <w:tr w:rsidR="00D15F9E" w:rsidRPr="0060526B" w14:paraId="6DF1B4D8" w14:textId="77777777" w:rsidTr="0007522D">
        <w:trPr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A38" w14:textId="77777777" w:rsidR="00D15F9E" w:rsidRPr="0015669F" w:rsidRDefault="00D15F9E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>№</w:t>
            </w:r>
          </w:p>
          <w:p w14:paraId="3CA84B80" w14:textId="77777777" w:rsidR="00D15F9E" w:rsidRPr="0015669F" w:rsidRDefault="00D15F9E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>п/п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4039" w14:textId="77777777" w:rsidR="00D15F9E" w:rsidRPr="0015669F" w:rsidRDefault="00D15F9E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>Ф.И.О.</w:t>
            </w:r>
          </w:p>
          <w:p w14:paraId="0A5D9291" w14:textId="77777777" w:rsidR="00D15F9E" w:rsidRPr="0015669F" w:rsidRDefault="00D15F9E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>тренера-</w:t>
            </w:r>
          </w:p>
          <w:p w14:paraId="42CC7F92" w14:textId="77777777" w:rsidR="00D15F9E" w:rsidRPr="0015669F" w:rsidRDefault="00D15F9E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>преподавателя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D50A" w14:textId="77777777" w:rsidR="00D15F9E" w:rsidRPr="0015669F" w:rsidRDefault="00D15F9E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>группа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A1AC" w14:textId="77777777" w:rsidR="00D15F9E" w:rsidRPr="0015669F" w:rsidRDefault="00D15F9E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>кол-во учащихся</w:t>
            </w:r>
          </w:p>
          <w:p w14:paraId="04B21071" w14:textId="77777777" w:rsidR="00D15F9E" w:rsidRPr="0015669F" w:rsidRDefault="00D15F9E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 xml:space="preserve">в </w:t>
            </w:r>
            <w:r>
              <w:rPr>
                <w:b/>
              </w:rPr>
              <w:t>группах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6112" w14:textId="77777777" w:rsidR="00D15F9E" w:rsidRPr="0015669F" w:rsidRDefault="00D15F9E" w:rsidP="00602468">
            <w:pPr>
              <w:jc w:val="center"/>
              <w:rPr>
                <w:b/>
              </w:rPr>
            </w:pPr>
            <w:r w:rsidRPr="0015669F">
              <w:rPr>
                <w:b/>
              </w:rPr>
              <w:t>показатели</w:t>
            </w:r>
          </w:p>
        </w:tc>
      </w:tr>
      <w:tr w:rsidR="00D15F9E" w:rsidRPr="0060526B" w14:paraId="35A85FDD" w14:textId="77777777" w:rsidTr="0007522D">
        <w:trPr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C358" w14:textId="77777777" w:rsidR="00D15F9E" w:rsidRPr="0015669F" w:rsidRDefault="00D15F9E" w:rsidP="00602468">
            <w:pPr>
              <w:jc w:val="both"/>
              <w:rPr>
                <w:b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F0FE" w14:textId="77777777" w:rsidR="00D15F9E" w:rsidRPr="0015669F" w:rsidRDefault="00D15F9E" w:rsidP="00602468">
            <w:pPr>
              <w:jc w:val="both"/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1B03" w14:textId="77777777" w:rsidR="00D15F9E" w:rsidRPr="0015669F" w:rsidRDefault="00D15F9E" w:rsidP="00602468">
            <w:pPr>
              <w:jc w:val="both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1AA9" w14:textId="77777777" w:rsidR="00D15F9E" w:rsidRPr="0015669F" w:rsidRDefault="00D15F9E" w:rsidP="00602468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6D55" w14:textId="77777777" w:rsidR="00D15F9E" w:rsidRPr="0015669F" w:rsidRDefault="00D15F9E" w:rsidP="00602468">
            <w:pPr>
              <w:jc w:val="center"/>
              <w:rPr>
                <w:b/>
              </w:rPr>
            </w:pPr>
            <w:r w:rsidRPr="0015669F">
              <w:rPr>
                <w:b/>
              </w:rPr>
              <w:t>высокий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289A" w14:textId="77777777" w:rsidR="00D15F9E" w:rsidRPr="0015669F" w:rsidRDefault="00D15F9E" w:rsidP="00602468">
            <w:pPr>
              <w:jc w:val="center"/>
              <w:rPr>
                <w:b/>
              </w:rPr>
            </w:pPr>
            <w:r w:rsidRPr="0015669F">
              <w:rPr>
                <w:b/>
              </w:rPr>
              <w:t>средний</w:t>
            </w:r>
          </w:p>
          <w:p w14:paraId="654463CD" w14:textId="77777777" w:rsidR="00D15F9E" w:rsidRPr="0015669F" w:rsidRDefault="00D15F9E" w:rsidP="00602468">
            <w:pPr>
              <w:jc w:val="center"/>
              <w:rPr>
                <w:b/>
              </w:rPr>
            </w:pPr>
            <w:r w:rsidRPr="0015669F">
              <w:rPr>
                <w:b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90BC" w14:textId="77777777" w:rsidR="00D15F9E" w:rsidRPr="0015669F" w:rsidRDefault="00D15F9E" w:rsidP="00602468">
            <w:pPr>
              <w:jc w:val="center"/>
              <w:rPr>
                <w:b/>
              </w:rPr>
            </w:pPr>
            <w:r w:rsidRPr="0015669F">
              <w:rPr>
                <w:b/>
              </w:rPr>
              <w:t>низкий</w:t>
            </w:r>
          </w:p>
          <w:p w14:paraId="4F7E26EE" w14:textId="77777777" w:rsidR="00D15F9E" w:rsidRPr="0015669F" w:rsidRDefault="00D15F9E" w:rsidP="00602468">
            <w:pPr>
              <w:jc w:val="center"/>
              <w:rPr>
                <w:b/>
              </w:rPr>
            </w:pPr>
            <w:r w:rsidRPr="0015669F">
              <w:rPr>
                <w:b/>
              </w:rPr>
              <w:t>уровень</w:t>
            </w:r>
          </w:p>
        </w:tc>
      </w:tr>
      <w:tr w:rsidR="00D15F9E" w:rsidRPr="0060526B" w14:paraId="4A116226" w14:textId="77777777" w:rsidTr="0007522D">
        <w:trPr>
          <w:trHeight w:val="16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6E3D" w14:textId="77777777" w:rsidR="00D15F9E" w:rsidRPr="0015669F" w:rsidRDefault="00D15F9E" w:rsidP="00602468">
            <w:pPr>
              <w:jc w:val="both"/>
            </w:pPr>
            <w:r w:rsidRPr="0015669F"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E28B" w14:textId="77777777" w:rsidR="00D15F9E" w:rsidRPr="0015669F" w:rsidRDefault="00D15F9E" w:rsidP="00602468">
            <w:pPr>
              <w:contextualSpacing/>
              <w:jc w:val="both"/>
            </w:pPr>
            <w:r w:rsidRPr="0015669F">
              <w:t>Вовк Ю.А.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B3CE" w14:textId="77777777" w:rsidR="00D15F9E" w:rsidRPr="0015669F" w:rsidRDefault="00D15F9E" w:rsidP="00602468">
            <w:pPr>
              <w:jc w:val="both"/>
            </w:pPr>
            <w:r w:rsidRPr="0015669F">
              <w:t>Т-3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C059" w14:textId="77777777" w:rsidR="00D15F9E" w:rsidRPr="0015669F" w:rsidRDefault="00D15F9E" w:rsidP="00602468">
            <w:pPr>
              <w:jc w:val="both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005B" w14:textId="54FB85F0" w:rsidR="00D15F9E" w:rsidRPr="0015669F" w:rsidRDefault="00D15F9E" w:rsidP="00602468">
            <w:pPr>
              <w:jc w:val="both"/>
            </w:pPr>
            <w:r>
              <w:t>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7DCC" w14:textId="77777777" w:rsidR="00D15F9E" w:rsidRPr="0015669F" w:rsidRDefault="00D15F9E" w:rsidP="00602468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D3AD" w14:textId="504E1D4E" w:rsidR="00D15F9E" w:rsidRPr="0015669F" w:rsidRDefault="00D15F9E" w:rsidP="00602468">
            <w:pPr>
              <w:jc w:val="both"/>
            </w:pPr>
          </w:p>
        </w:tc>
      </w:tr>
      <w:tr w:rsidR="00D15F9E" w:rsidRPr="0060526B" w14:paraId="01DDE31F" w14:textId="77777777" w:rsidTr="0007522D">
        <w:trPr>
          <w:trHeight w:val="16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E87" w14:textId="77777777" w:rsidR="00D15F9E" w:rsidRPr="0015669F" w:rsidRDefault="00D15F9E" w:rsidP="00602468">
            <w:pPr>
              <w:jc w:val="both"/>
            </w:pPr>
            <w:r w:rsidRPr="0015669F"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E8E6" w14:textId="77777777" w:rsidR="00D15F9E" w:rsidRPr="0015669F" w:rsidRDefault="00D15F9E" w:rsidP="00602468">
            <w:pPr>
              <w:contextualSpacing/>
              <w:jc w:val="both"/>
            </w:pPr>
            <w:proofErr w:type="spellStart"/>
            <w:r w:rsidRPr="0015669F">
              <w:t>Гросберг</w:t>
            </w:r>
            <w:proofErr w:type="spellEnd"/>
            <w:r w:rsidRPr="0015669F">
              <w:t xml:space="preserve"> А.В.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0D1" w14:textId="77777777" w:rsidR="00D15F9E" w:rsidRPr="0015669F" w:rsidRDefault="00D15F9E" w:rsidP="00602468">
            <w:pPr>
              <w:jc w:val="both"/>
            </w:pPr>
            <w:r w:rsidRPr="0015669F">
              <w:t>Т-4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1C90" w14:textId="77777777" w:rsidR="00D15F9E" w:rsidRPr="0015669F" w:rsidRDefault="00D15F9E" w:rsidP="00602468">
            <w:pPr>
              <w:jc w:val="both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8159" w14:textId="77777777" w:rsidR="00D15F9E" w:rsidRPr="0015669F" w:rsidRDefault="00D15F9E" w:rsidP="00602468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26A6" w14:textId="75316041" w:rsidR="00D15F9E" w:rsidRPr="0015669F" w:rsidRDefault="00D15F9E" w:rsidP="00602468">
            <w:pPr>
              <w:jc w:val="both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76C3" w14:textId="0246A0F7" w:rsidR="00D15F9E" w:rsidRPr="0015669F" w:rsidRDefault="00D15F9E" w:rsidP="00602468">
            <w:pPr>
              <w:jc w:val="both"/>
            </w:pPr>
          </w:p>
        </w:tc>
      </w:tr>
      <w:tr w:rsidR="00D15F9E" w:rsidRPr="0060526B" w14:paraId="3BE27D39" w14:textId="77777777" w:rsidTr="0007522D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CC4B" w14:textId="77777777" w:rsidR="00D15F9E" w:rsidRPr="0015669F" w:rsidRDefault="00D15F9E" w:rsidP="00602468">
            <w:pPr>
              <w:jc w:val="both"/>
            </w:pPr>
            <w:r w:rsidRPr="0015669F"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1D49" w14:textId="77777777" w:rsidR="00D15F9E" w:rsidRPr="0015669F" w:rsidRDefault="00D15F9E" w:rsidP="00602468">
            <w:pPr>
              <w:contextualSpacing/>
              <w:jc w:val="both"/>
            </w:pPr>
            <w:proofErr w:type="spellStart"/>
            <w:r w:rsidRPr="0015669F">
              <w:t>Джанаев</w:t>
            </w:r>
            <w:proofErr w:type="spellEnd"/>
            <w:r w:rsidRPr="0015669F">
              <w:t xml:space="preserve"> С.Г.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414C" w14:textId="77777777" w:rsidR="00D15F9E" w:rsidRPr="0015669F" w:rsidRDefault="00D15F9E" w:rsidP="00602468">
            <w:pPr>
              <w:jc w:val="both"/>
            </w:pPr>
            <w:r w:rsidRPr="0015669F">
              <w:t>НП-2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0144" w14:textId="77777777" w:rsidR="00D15F9E" w:rsidRPr="0015669F" w:rsidRDefault="00D15F9E" w:rsidP="00602468">
            <w:pPr>
              <w:jc w:val="both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3C88" w14:textId="2D490241" w:rsidR="00D15F9E" w:rsidRPr="0015669F" w:rsidRDefault="00D15F9E" w:rsidP="00602468">
            <w:pPr>
              <w:jc w:val="both"/>
            </w:pPr>
            <w:r>
              <w:t>3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1B67" w14:textId="3D3C5B53" w:rsidR="00D15F9E" w:rsidRPr="0015669F" w:rsidRDefault="00D15F9E" w:rsidP="00602468">
            <w:pPr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21C7" w14:textId="77777777" w:rsidR="00D15F9E" w:rsidRPr="0015669F" w:rsidRDefault="00D15F9E" w:rsidP="00602468">
            <w:pPr>
              <w:jc w:val="both"/>
            </w:pPr>
            <w:r>
              <w:t>1</w:t>
            </w:r>
          </w:p>
        </w:tc>
      </w:tr>
      <w:tr w:rsidR="00D15F9E" w:rsidRPr="0060526B" w14:paraId="2726C283" w14:textId="77777777" w:rsidTr="0007522D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DACF" w14:textId="77777777" w:rsidR="00D15F9E" w:rsidRPr="0015669F" w:rsidRDefault="00D15F9E" w:rsidP="00602468">
            <w:pPr>
              <w:jc w:val="both"/>
            </w:pPr>
            <w:r w:rsidRPr="0015669F"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25A5" w14:textId="77777777" w:rsidR="00D15F9E" w:rsidRPr="0015669F" w:rsidRDefault="00D15F9E" w:rsidP="00602468">
            <w:pPr>
              <w:contextualSpacing/>
              <w:jc w:val="both"/>
            </w:pPr>
            <w:r w:rsidRPr="0015669F">
              <w:t>Ким В.О.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FAE5" w14:textId="77777777" w:rsidR="00D15F9E" w:rsidRPr="0015669F" w:rsidRDefault="00D15F9E" w:rsidP="00602468">
            <w:pPr>
              <w:jc w:val="both"/>
            </w:pPr>
            <w:r w:rsidRPr="0015669F">
              <w:t>Т-4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CF67" w14:textId="77777777" w:rsidR="00D15F9E" w:rsidRPr="0015669F" w:rsidRDefault="00D15F9E" w:rsidP="00602468">
            <w:pPr>
              <w:jc w:val="both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5C56" w14:textId="77777777" w:rsidR="00D15F9E" w:rsidRPr="0015669F" w:rsidRDefault="00D15F9E" w:rsidP="00602468">
            <w:pPr>
              <w:jc w:val="both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8BD" w14:textId="77777777" w:rsidR="00D15F9E" w:rsidRPr="0015669F" w:rsidRDefault="00D15F9E" w:rsidP="00602468">
            <w:pPr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146" w14:textId="77777777" w:rsidR="00D15F9E" w:rsidRPr="0015669F" w:rsidRDefault="00D15F9E" w:rsidP="00602468">
            <w:pPr>
              <w:jc w:val="both"/>
            </w:pPr>
          </w:p>
        </w:tc>
      </w:tr>
      <w:tr w:rsidR="00D15F9E" w:rsidRPr="0060526B" w14:paraId="698CBDBB" w14:textId="77777777" w:rsidTr="0007522D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EB64" w14:textId="77777777" w:rsidR="00D15F9E" w:rsidRPr="0015669F" w:rsidRDefault="00D15F9E" w:rsidP="00602468">
            <w:pPr>
              <w:jc w:val="both"/>
            </w:pPr>
            <w:r w:rsidRPr="0015669F"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1FF6" w14:textId="77777777" w:rsidR="00D15F9E" w:rsidRPr="0015669F" w:rsidRDefault="00D15F9E" w:rsidP="00602468">
            <w:pPr>
              <w:contextualSpacing/>
              <w:jc w:val="both"/>
            </w:pPr>
            <w:proofErr w:type="spellStart"/>
            <w:r w:rsidRPr="0015669F">
              <w:t>Клеменищев</w:t>
            </w:r>
            <w:proofErr w:type="spellEnd"/>
            <w:r w:rsidRPr="0015669F">
              <w:t xml:space="preserve"> А.В.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08E5" w14:textId="77777777" w:rsidR="00D15F9E" w:rsidRPr="0015669F" w:rsidRDefault="00D15F9E" w:rsidP="00602468">
            <w:pPr>
              <w:jc w:val="both"/>
            </w:pPr>
            <w:r w:rsidRPr="0015669F">
              <w:t>Т-3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FB94" w14:textId="77777777" w:rsidR="00D15F9E" w:rsidRPr="0015669F" w:rsidRDefault="00D15F9E" w:rsidP="00602468">
            <w:pPr>
              <w:jc w:val="both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340E" w14:textId="3CD9394D" w:rsidR="00D15F9E" w:rsidRPr="0015669F" w:rsidRDefault="00D15F9E" w:rsidP="00602468">
            <w:pPr>
              <w:jc w:val="both"/>
            </w:pPr>
            <w:r>
              <w:t>3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EE60" w14:textId="3B34F993" w:rsidR="00D15F9E" w:rsidRPr="0015669F" w:rsidRDefault="00D15F9E" w:rsidP="00602468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CB4A" w14:textId="77777777" w:rsidR="00D15F9E" w:rsidRPr="0015669F" w:rsidRDefault="00D15F9E" w:rsidP="00602468">
            <w:pPr>
              <w:jc w:val="both"/>
            </w:pPr>
            <w:r>
              <w:t>1</w:t>
            </w:r>
          </w:p>
        </w:tc>
      </w:tr>
      <w:tr w:rsidR="00D15F9E" w:rsidRPr="0060526B" w14:paraId="4DF63BF7" w14:textId="77777777" w:rsidTr="0007522D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A5B2" w14:textId="77777777" w:rsidR="00D15F9E" w:rsidRPr="0015669F" w:rsidRDefault="00D15F9E" w:rsidP="00602468">
            <w:pPr>
              <w:jc w:val="both"/>
            </w:pPr>
            <w:r w:rsidRPr="0015669F"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73AE" w14:textId="77777777" w:rsidR="00D15F9E" w:rsidRPr="0015669F" w:rsidRDefault="00D15F9E" w:rsidP="00602468">
            <w:pPr>
              <w:contextualSpacing/>
              <w:jc w:val="both"/>
            </w:pPr>
            <w:proofErr w:type="spellStart"/>
            <w:r w:rsidRPr="0015669F">
              <w:t>Курмаев</w:t>
            </w:r>
            <w:proofErr w:type="spellEnd"/>
            <w:r w:rsidRPr="0015669F">
              <w:t xml:space="preserve"> В.А.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C822" w14:textId="77777777" w:rsidR="00D15F9E" w:rsidRPr="0015669F" w:rsidRDefault="00D15F9E" w:rsidP="00602468">
            <w:pPr>
              <w:jc w:val="both"/>
            </w:pPr>
            <w:r w:rsidRPr="0015669F">
              <w:t>НП-1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85BC" w14:textId="77777777" w:rsidR="00D15F9E" w:rsidRPr="0015669F" w:rsidRDefault="00D15F9E" w:rsidP="00602468">
            <w:pPr>
              <w:jc w:val="both"/>
            </w:pPr>
            <w: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5EC8" w14:textId="1B308D10" w:rsidR="00D15F9E" w:rsidRPr="0015669F" w:rsidRDefault="00D15F9E" w:rsidP="00602468">
            <w:pPr>
              <w:jc w:val="both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DE31" w14:textId="13A3D9FC" w:rsidR="00D15F9E" w:rsidRPr="0015669F" w:rsidRDefault="00D15F9E" w:rsidP="00602468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FF34" w14:textId="77777777" w:rsidR="00D15F9E" w:rsidRPr="0015669F" w:rsidRDefault="00D15F9E" w:rsidP="00602468">
            <w:pPr>
              <w:jc w:val="both"/>
            </w:pPr>
            <w:r>
              <w:t>2</w:t>
            </w:r>
          </w:p>
        </w:tc>
      </w:tr>
      <w:tr w:rsidR="00D15F9E" w:rsidRPr="0060526B" w14:paraId="667DBAC5" w14:textId="77777777" w:rsidTr="0007522D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56E8" w14:textId="77777777" w:rsidR="00D15F9E" w:rsidRPr="0015669F" w:rsidRDefault="00D15F9E" w:rsidP="00602468">
            <w:pPr>
              <w:jc w:val="both"/>
            </w:pPr>
            <w:r w:rsidRPr="0015669F"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FCDD" w14:textId="77777777" w:rsidR="00D15F9E" w:rsidRPr="0015669F" w:rsidRDefault="00D15F9E" w:rsidP="00602468">
            <w:pPr>
              <w:contextualSpacing/>
              <w:jc w:val="both"/>
            </w:pPr>
            <w:proofErr w:type="spellStart"/>
            <w:r w:rsidRPr="0015669F">
              <w:t>Нигматулин</w:t>
            </w:r>
            <w:proofErr w:type="spellEnd"/>
            <w:r w:rsidRPr="0015669F">
              <w:t xml:space="preserve"> В.Н.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8A6C" w14:textId="77777777" w:rsidR="00D15F9E" w:rsidRPr="0015669F" w:rsidRDefault="00D15F9E" w:rsidP="00602468">
            <w:pPr>
              <w:jc w:val="both"/>
            </w:pPr>
            <w:r w:rsidRPr="0015669F">
              <w:t>Т-1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66F" w14:textId="77777777" w:rsidR="00D15F9E" w:rsidRPr="0015669F" w:rsidRDefault="00D15F9E" w:rsidP="00602468">
            <w:pPr>
              <w:jc w:val="both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A8D1" w14:textId="473A2D92" w:rsidR="00D15F9E" w:rsidRPr="0015669F" w:rsidRDefault="00D15F9E" w:rsidP="00602468">
            <w:pPr>
              <w:jc w:val="both"/>
            </w:pPr>
            <w:r>
              <w:t>1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2142" w14:textId="77777777" w:rsidR="00D15F9E" w:rsidRPr="0015669F" w:rsidRDefault="00D15F9E" w:rsidP="00602468">
            <w:pPr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B7D2" w14:textId="1DF31B39" w:rsidR="00D15F9E" w:rsidRPr="0015669F" w:rsidRDefault="00D15F9E" w:rsidP="00602468">
            <w:pPr>
              <w:jc w:val="both"/>
            </w:pPr>
          </w:p>
        </w:tc>
      </w:tr>
      <w:tr w:rsidR="00D15F9E" w:rsidRPr="0060526B" w14:paraId="7CEE692A" w14:textId="77777777" w:rsidTr="0007522D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C59" w14:textId="77777777" w:rsidR="00D15F9E" w:rsidRPr="0015669F" w:rsidRDefault="00D15F9E" w:rsidP="00602468">
            <w:pPr>
              <w:jc w:val="both"/>
            </w:pPr>
            <w:r w:rsidRPr="0015669F"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192" w14:textId="77777777" w:rsidR="00D15F9E" w:rsidRPr="0015669F" w:rsidRDefault="00D15F9E" w:rsidP="00602468">
            <w:pPr>
              <w:contextualSpacing/>
              <w:jc w:val="both"/>
            </w:pPr>
            <w:proofErr w:type="spellStart"/>
            <w:r w:rsidRPr="0015669F">
              <w:t>Фарсаданян</w:t>
            </w:r>
            <w:proofErr w:type="spellEnd"/>
            <w:r w:rsidRPr="0015669F">
              <w:t xml:space="preserve"> А.П.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392" w14:textId="77777777" w:rsidR="00D15F9E" w:rsidRPr="0015669F" w:rsidRDefault="00D15F9E" w:rsidP="00602468">
            <w:pPr>
              <w:jc w:val="both"/>
            </w:pPr>
            <w:r w:rsidRPr="0015669F">
              <w:t>НП-2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FBB3" w14:textId="77777777" w:rsidR="00D15F9E" w:rsidRPr="0015669F" w:rsidRDefault="00D15F9E" w:rsidP="00602468">
            <w:pPr>
              <w:jc w:val="both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DCB1" w14:textId="402FCED2" w:rsidR="00D15F9E" w:rsidRPr="0015669F" w:rsidRDefault="00D15F9E" w:rsidP="00602468">
            <w:pPr>
              <w:jc w:val="both"/>
            </w:pPr>
            <w:r>
              <w:t>3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3E5" w14:textId="587BF4FC" w:rsidR="00D15F9E" w:rsidRPr="0015669F" w:rsidRDefault="00D15F9E" w:rsidP="00602468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A0FB" w14:textId="77777777" w:rsidR="00D15F9E" w:rsidRPr="0015669F" w:rsidRDefault="00D15F9E" w:rsidP="00602468">
            <w:pPr>
              <w:jc w:val="both"/>
            </w:pPr>
            <w:r>
              <w:t>1</w:t>
            </w:r>
          </w:p>
        </w:tc>
      </w:tr>
      <w:tr w:rsidR="00D15F9E" w:rsidRPr="0060526B" w14:paraId="42AEF33C" w14:textId="77777777" w:rsidTr="0007522D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61FF" w14:textId="77777777" w:rsidR="00D15F9E" w:rsidRPr="0015669F" w:rsidRDefault="00D15F9E" w:rsidP="00602468">
            <w:pPr>
              <w:jc w:val="both"/>
            </w:pPr>
            <w:r w:rsidRPr="0015669F"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69A6" w14:textId="77777777" w:rsidR="00D15F9E" w:rsidRPr="0015669F" w:rsidRDefault="00D15F9E" w:rsidP="00602468">
            <w:pPr>
              <w:contextualSpacing/>
              <w:jc w:val="both"/>
            </w:pPr>
            <w:proofErr w:type="spellStart"/>
            <w:r w:rsidRPr="0015669F">
              <w:t>Шаханов</w:t>
            </w:r>
            <w:proofErr w:type="spellEnd"/>
            <w:r w:rsidRPr="0015669F">
              <w:t xml:space="preserve"> Р.К.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E25E" w14:textId="77777777" w:rsidR="00D15F9E" w:rsidRPr="0015669F" w:rsidRDefault="00D15F9E" w:rsidP="00602468">
            <w:pPr>
              <w:jc w:val="both"/>
            </w:pPr>
            <w:r w:rsidRPr="0015669F">
              <w:t>НП-2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FA8E" w14:textId="77777777" w:rsidR="00D15F9E" w:rsidRPr="0015669F" w:rsidRDefault="00D15F9E" w:rsidP="00602468">
            <w:pPr>
              <w:jc w:val="both"/>
            </w:pPr>
            <w: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DB39" w14:textId="0AC167EE" w:rsidR="00D15F9E" w:rsidRPr="0015669F" w:rsidRDefault="00D15F9E" w:rsidP="00602468">
            <w:pPr>
              <w:jc w:val="both"/>
            </w:pPr>
            <w:r>
              <w:t>3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F80B" w14:textId="00F8A1B7" w:rsidR="00D15F9E" w:rsidRPr="0015669F" w:rsidRDefault="00D43CA7" w:rsidP="00602468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8BC5" w14:textId="5CB4A8B9" w:rsidR="00D15F9E" w:rsidRPr="0015669F" w:rsidRDefault="00D43CA7" w:rsidP="00602468">
            <w:pPr>
              <w:jc w:val="both"/>
            </w:pPr>
            <w:r>
              <w:t>2</w:t>
            </w:r>
          </w:p>
        </w:tc>
      </w:tr>
      <w:tr w:rsidR="00D15F9E" w:rsidRPr="0060526B" w14:paraId="48B5EFA0" w14:textId="77777777" w:rsidTr="0007522D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2980" w14:textId="77777777" w:rsidR="00D15F9E" w:rsidRPr="0015669F" w:rsidRDefault="00D15F9E" w:rsidP="00602468">
            <w:pPr>
              <w:jc w:val="both"/>
            </w:pPr>
            <w:r w:rsidRPr="0015669F"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F223" w14:textId="77777777" w:rsidR="00D15F9E" w:rsidRPr="0015669F" w:rsidRDefault="00D15F9E" w:rsidP="00602468">
            <w:pPr>
              <w:contextualSpacing/>
              <w:jc w:val="both"/>
            </w:pPr>
            <w:proofErr w:type="spellStart"/>
            <w:r w:rsidRPr="0015669F">
              <w:t>Шемардин</w:t>
            </w:r>
            <w:proofErr w:type="spellEnd"/>
            <w:r w:rsidRPr="0015669F">
              <w:t xml:space="preserve"> А.В.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EC01" w14:textId="77777777" w:rsidR="00D15F9E" w:rsidRPr="0015669F" w:rsidRDefault="00D15F9E" w:rsidP="00602468">
            <w:pPr>
              <w:jc w:val="both"/>
            </w:pPr>
            <w:r w:rsidRPr="0015669F">
              <w:t>НП-1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9A2F" w14:textId="77777777" w:rsidR="00D15F9E" w:rsidRPr="0015669F" w:rsidRDefault="00D15F9E" w:rsidP="00602468">
            <w:pPr>
              <w:jc w:val="both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E347" w14:textId="77777777" w:rsidR="00D15F9E" w:rsidRPr="0015669F" w:rsidRDefault="00D15F9E" w:rsidP="00602468">
            <w:pPr>
              <w:jc w:val="both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EB57" w14:textId="0021F12D" w:rsidR="00D15F9E" w:rsidRPr="0015669F" w:rsidRDefault="00D43CA7" w:rsidP="00602468">
            <w:pPr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4C90" w14:textId="49489C59" w:rsidR="00D15F9E" w:rsidRPr="0015669F" w:rsidRDefault="00D43CA7" w:rsidP="00602468">
            <w:pPr>
              <w:jc w:val="both"/>
            </w:pPr>
            <w:r>
              <w:t>1</w:t>
            </w:r>
          </w:p>
        </w:tc>
      </w:tr>
      <w:tr w:rsidR="00D15F9E" w:rsidRPr="0060526B" w14:paraId="51314A85" w14:textId="77777777" w:rsidTr="0007522D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B9A0" w14:textId="77777777" w:rsidR="00D15F9E" w:rsidRPr="0015669F" w:rsidRDefault="00D15F9E" w:rsidP="00602468">
            <w:pPr>
              <w:jc w:val="both"/>
            </w:pPr>
            <w:r w:rsidRPr="0015669F"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334" w14:textId="77777777" w:rsidR="00D15F9E" w:rsidRPr="0015669F" w:rsidRDefault="00D15F9E" w:rsidP="00602468">
            <w:pPr>
              <w:contextualSpacing/>
              <w:jc w:val="both"/>
            </w:pPr>
            <w:r w:rsidRPr="0015669F">
              <w:t>Яковлев В.Е.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FE96" w14:textId="77777777" w:rsidR="00D15F9E" w:rsidRPr="0015669F" w:rsidRDefault="00D15F9E" w:rsidP="00602468">
            <w:pPr>
              <w:jc w:val="both"/>
            </w:pPr>
            <w:r w:rsidRPr="0015669F">
              <w:t>НП-3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8EB" w14:textId="77777777" w:rsidR="00D15F9E" w:rsidRPr="0015669F" w:rsidRDefault="00D15F9E" w:rsidP="00602468">
            <w:pPr>
              <w:jc w:val="both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7A3C" w14:textId="5F94D947" w:rsidR="00D15F9E" w:rsidRPr="0015669F" w:rsidRDefault="00D15F9E" w:rsidP="00602468">
            <w:pPr>
              <w:jc w:val="both"/>
            </w:pPr>
            <w:r>
              <w:t>3</w:t>
            </w:r>
            <w:r w:rsidR="00D43CA7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FF60" w14:textId="46492E3F" w:rsidR="00D15F9E" w:rsidRPr="0015669F" w:rsidRDefault="00D43CA7" w:rsidP="00602468">
            <w:pPr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ECD5" w14:textId="00800095" w:rsidR="00D15F9E" w:rsidRPr="0015669F" w:rsidRDefault="00D15F9E" w:rsidP="00602468">
            <w:pPr>
              <w:jc w:val="both"/>
            </w:pPr>
          </w:p>
        </w:tc>
      </w:tr>
      <w:tr w:rsidR="00D15F9E" w:rsidRPr="0060526B" w14:paraId="59D0AC5F" w14:textId="77777777" w:rsidTr="0007522D">
        <w:trPr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B16C" w14:textId="77777777" w:rsidR="00D15F9E" w:rsidRPr="0015669F" w:rsidRDefault="00D15F9E" w:rsidP="00602468">
            <w:pPr>
              <w:jc w:val="both"/>
              <w:rPr>
                <w:b/>
              </w:rPr>
            </w:pPr>
            <w:r w:rsidRPr="0015669F">
              <w:rPr>
                <w:b/>
              </w:rPr>
              <w:t>Общее количество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5A9" w14:textId="77777777" w:rsidR="00D15F9E" w:rsidRPr="0015669F" w:rsidRDefault="00D15F9E" w:rsidP="00602468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CDC0" w14:textId="77777777" w:rsidR="00D15F9E" w:rsidRPr="0015669F" w:rsidRDefault="00D15F9E" w:rsidP="00602468">
            <w:pPr>
              <w:jc w:val="both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11EB" w14:textId="75EC9D64" w:rsidR="00D15F9E" w:rsidRPr="0015669F" w:rsidRDefault="00D43CA7" w:rsidP="00602468">
            <w:pPr>
              <w:jc w:val="both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5609" w14:textId="05CE5F4C" w:rsidR="00D15F9E" w:rsidRPr="0015669F" w:rsidRDefault="00D15F9E" w:rsidP="0060246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D43CA7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863E" w14:textId="527A2EC2" w:rsidR="00D15F9E" w:rsidRPr="0015669F" w:rsidRDefault="00D43CA7" w:rsidP="0060246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3571AD07" w14:textId="77777777" w:rsidR="00D15F9E" w:rsidRPr="0060526B" w:rsidRDefault="00D15F9E" w:rsidP="00602468">
      <w:pPr>
        <w:jc w:val="both"/>
        <w:rPr>
          <w:b/>
          <w:sz w:val="28"/>
          <w:szCs w:val="28"/>
        </w:rPr>
      </w:pPr>
    </w:p>
    <w:p w14:paraId="6507AA53" w14:textId="77777777" w:rsidR="00D15F9E" w:rsidRPr="0060526B" w:rsidRDefault="00D15F9E" w:rsidP="00602468">
      <w:pPr>
        <w:ind w:firstLine="709"/>
        <w:jc w:val="both"/>
        <w:rPr>
          <w:sz w:val="28"/>
          <w:szCs w:val="28"/>
        </w:rPr>
      </w:pPr>
      <w:r w:rsidRPr="0060526B">
        <w:rPr>
          <w:b/>
          <w:sz w:val="28"/>
          <w:szCs w:val="28"/>
        </w:rPr>
        <w:t>Вывод</w:t>
      </w:r>
      <w:r w:rsidRPr="0060526B">
        <w:rPr>
          <w:sz w:val="28"/>
          <w:szCs w:val="28"/>
        </w:rPr>
        <w:t xml:space="preserve">: </w:t>
      </w:r>
    </w:p>
    <w:p w14:paraId="721E289C" w14:textId="4A66227B" w:rsidR="00D15F9E" w:rsidRPr="0060526B" w:rsidRDefault="00D15F9E" w:rsidP="00602468">
      <w:pPr>
        <w:ind w:firstLine="709"/>
        <w:jc w:val="both"/>
        <w:rPr>
          <w:b/>
          <w:sz w:val="28"/>
          <w:szCs w:val="28"/>
        </w:rPr>
      </w:pPr>
      <w:r w:rsidRPr="0060526B">
        <w:rPr>
          <w:sz w:val="28"/>
          <w:szCs w:val="28"/>
        </w:rPr>
        <w:t xml:space="preserve">1. Уровень физической подготовленности учащихся ДЮСШ на </w:t>
      </w:r>
      <w:r w:rsidR="00D43CA7">
        <w:rPr>
          <w:sz w:val="28"/>
          <w:szCs w:val="28"/>
        </w:rPr>
        <w:t>май</w:t>
      </w:r>
      <w:r w:rsidRPr="0060526B">
        <w:rPr>
          <w:sz w:val="28"/>
          <w:szCs w:val="28"/>
        </w:rPr>
        <w:t xml:space="preserve"> 2019-2020 учебного года составил: высокий –</w:t>
      </w:r>
      <w:r w:rsidR="00D43CA7">
        <w:rPr>
          <w:sz w:val="28"/>
          <w:szCs w:val="28"/>
        </w:rPr>
        <w:t xml:space="preserve"> </w:t>
      </w:r>
      <w:r w:rsidR="00D43CA7">
        <w:rPr>
          <w:b/>
          <w:sz w:val="28"/>
          <w:szCs w:val="28"/>
        </w:rPr>
        <w:t>86,5</w:t>
      </w:r>
      <w:r w:rsidRPr="0060526B">
        <w:rPr>
          <w:b/>
          <w:sz w:val="28"/>
          <w:szCs w:val="28"/>
        </w:rPr>
        <w:t>%;</w:t>
      </w:r>
      <w:r w:rsidRPr="0060526B">
        <w:rPr>
          <w:sz w:val="28"/>
          <w:szCs w:val="28"/>
        </w:rPr>
        <w:t xml:space="preserve"> средний – </w:t>
      </w:r>
      <w:r w:rsidR="00D43CA7">
        <w:rPr>
          <w:b/>
          <w:sz w:val="28"/>
          <w:szCs w:val="28"/>
        </w:rPr>
        <w:t>11,2</w:t>
      </w:r>
      <w:r w:rsidRPr="0060526B">
        <w:rPr>
          <w:b/>
          <w:sz w:val="28"/>
          <w:szCs w:val="28"/>
        </w:rPr>
        <w:t xml:space="preserve"> %;</w:t>
      </w:r>
      <w:r w:rsidRPr="0060526B">
        <w:rPr>
          <w:sz w:val="28"/>
          <w:szCs w:val="28"/>
        </w:rPr>
        <w:t xml:space="preserve"> низкий уровень – </w:t>
      </w:r>
      <w:r w:rsidR="00D43CA7">
        <w:rPr>
          <w:b/>
          <w:sz w:val="28"/>
          <w:szCs w:val="28"/>
        </w:rPr>
        <w:t>2,3</w:t>
      </w:r>
      <w:r w:rsidRPr="0060526B">
        <w:rPr>
          <w:b/>
          <w:sz w:val="28"/>
          <w:szCs w:val="28"/>
        </w:rPr>
        <w:t xml:space="preserve"> %.</w:t>
      </w:r>
    </w:p>
    <w:p w14:paraId="796DD100" w14:textId="77777777" w:rsidR="00C3538F" w:rsidRPr="0060526B" w:rsidRDefault="00C3538F" w:rsidP="00602468">
      <w:pPr>
        <w:jc w:val="both"/>
        <w:rPr>
          <w:sz w:val="28"/>
          <w:szCs w:val="28"/>
        </w:rPr>
      </w:pPr>
    </w:p>
    <w:p w14:paraId="02103EC8" w14:textId="38BB6518" w:rsidR="00B171B1" w:rsidRPr="0060526B" w:rsidRDefault="00B171B1" w:rsidP="00602468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Самый </w:t>
      </w:r>
      <w:r w:rsidRPr="0060526B">
        <w:rPr>
          <w:sz w:val="28"/>
          <w:szCs w:val="28"/>
          <w:u w:val="single"/>
        </w:rPr>
        <w:t>высокий уровень</w:t>
      </w:r>
      <w:r w:rsidRPr="0060526B">
        <w:rPr>
          <w:sz w:val="28"/>
          <w:szCs w:val="28"/>
        </w:rPr>
        <w:t xml:space="preserve"> физической подготовленности показали учащиеся групп тренер</w:t>
      </w:r>
      <w:r w:rsidR="00D43CA7">
        <w:rPr>
          <w:sz w:val="28"/>
          <w:szCs w:val="28"/>
        </w:rPr>
        <w:t>ов</w:t>
      </w:r>
      <w:r w:rsidRPr="0060526B">
        <w:rPr>
          <w:sz w:val="28"/>
          <w:szCs w:val="28"/>
        </w:rPr>
        <w:t xml:space="preserve"> – преподавател</w:t>
      </w:r>
      <w:r w:rsidR="00D43CA7">
        <w:rPr>
          <w:sz w:val="28"/>
          <w:szCs w:val="28"/>
        </w:rPr>
        <w:t>ей</w:t>
      </w:r>
      <w:r w:rsidRPr="0060526B">
        <w:rPr>
          <w:sz w:val="28"/>
          <w:szCs w:val="28"/>
        </w:rPr>
        <w:t xml:space="preserve"> </w:t>
      </w:r>
      <w:r w:rsidR="00D43CA7">
        <w:rPr>
          <w:sz w:val="28"/>
          <w:szCs w:val="28"/>
        </w:rPr>
        <w:t xml:space="preserve">Яковлева В.Е., </w:t>
      </w:r>
      <w:proofErr w:type="spellStart"/>
      <w:r w:rsidR="00D43CA7">
        <w:rPr>
          <w:sz w:val="28"/>
          <w:szCs w:val="28"/>
        </w:rPr>
        <w:t>Фарсаданяна</w:t>
      </w:r>
      <w:proofErr w:type="spellEnd"/>
      <w:r w:rsidR="00D43CA7">
        <w:rPr>
          <w:sz w:val="28"/>
          <w:szCs w:val="28"/>
        </w:rPr>
        <w:t xml:space="preserve"> А.П., Джанаева С.Г., Ким В.О., </w:t>
      </w:r>
      <w:proofErr w:type="spellStart"/>
      <w:r w:rsidR="00D43CA7">
        <w:rPr>
          <w:sz w:val="28"/>
          <w:szCs w:val="28"/>
        </w:rPr>
        <w:t>Клеменищева</w:t>
      </w:r>
      <w:proofErr w:type="spellEnd"/>
      <w:r w:rsidR="00D43CA7">
        <w:rPr>
          <w:sz w:val="28"/>
          <w:szCs w:val="28"/>
        </w:rPr>
        <w:t xml:space="preserve"> А.В.</w:t>
      </w:r>
    </w:p>
    <w:p w14:paraId="44453AAD" w14:textId="191BE1EE" w:rsidR="00B171B1" w:rsidRPr="0060526B" w:rsidRDefault="00B171B1" w:rsidP="00602468">
      <w:pPr>
        <w:pStyle w:val="a4"/>
        <w:numPr>
          <w:ilvl w:val="0"/>
          <w:numId w:val="19"/>
        </w:numPr>
        <w:jc w:val="both"/>
        <w:rPr>
          <w:sz w:val="28"/>
          <w:szCs w:val="28"/>
          <w:u w:val="single"/>
        </w:rPr>
      </w:pPr>
      <w:r w:rsidRPr="0060526B">
        <w:rPr>
          <w:sz w:val="28"/>
          <w:szCs w:val="28"/>
        </w:rPr>
        <w:t xml:space="preserve">В большинстве своем средний уровень подготовки продемонстрировали учащиеся тренеров-преподавателей </w:t>
      </w:r>
      <w:proofErr w:type="spellStart"/>
      <w:r w:rsidR="00D43CA7" w:rsidRPr="00D43CA7">
        <w:rPr>
          <w:sz w:val="28"/>
          <w:szCs w:val="28"/>
        </w:rPr>
        <w:t>Шемардина</w:t>
      </w:r>
      <w:proofErr w:type="spellEnd"/>
      <w:r w:rsidR="00D43CA7" w:rsidRPr="00D43CA7">
        <w:rPr>
          <w:sz w:val="28"/>
          <w:szCs w:val="28"/>
        </w:rPr>
        <w:t xml:space="preserve"> А.В., </w:t>
      </w:r>
      <w:proofErr w:type="spellStart"/>
      <w:r w:rsidR="00D43CA7" w:rsidRPr="00D43CA7">
        <w:rPr>
          <w:sz w:val="28"/>
          <w:szCs w:val="28"/>
        </w:rPr>
        <w:t>Курмаева</w:t>
      </w:r>
      <w:proofErr w:type="spellEnd"/>
      <w:r w:rsidR="00D43CA7" w:rsidRPr="00D43CA7">
        <w:rPr>
          <w:sz w:val="28"/>
          <w:szCs w:val="28"/>
        </w:rPr>
        <w:t xml:space="preserve"> В.А.</w:t>
      </w:r>
    </w:p>
    <w:p w14:paraId="2025F5AE" w14:textId="77777777" w:rsidR="00B171B1" w:rsidRPr="0060526B" w:rsidRDefault="00B171B1" w:rsidP="00602468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</w:p>
    <w:p w14:paraId="10B5E594" w14:textId="77777777" w:rsidR="00B6278C" w:rsidRPr="0060526B" w:rsidRDefault="00B171B1" w:rsidP="00602468">
      <w:pPr>
        <w:ind w:firstLine="709"/>
        <w:jc w:val="both"/>
        <w:rPr>
          <w:sz w:val="28"/>
          <w:szCs w:val="28"/>
        </w:rPr>
      </w:pPr>
      <w:r w:rsidRPr="0060526B">
        <w:rPr>
          <w:b/>
          <w:sz w:val="28"/>
          <w:szCs w:val="28"/>
        </w:rPr>
        <w:t>Рекомендации:</w:t>
      </w:r>
      <w:r w:rsidRPr="0060526B">
        <w:rPr>
          <w:sz w:val="28"/>
          <w:szCs w:val="28"/>
        </w:rPr>
        <w:t xml:space="preserve"> всем тренерам – преподавателям продолжить работу по повышению уровня физической подготовленности учащихся с помощью различных методов тренировки. </w:t>
      </w:r>
    </w:p>
    <w:p w14:paraId="2D352A38" w14:textId="6C756D21" w:rsidR="00FE2517" w:rsidRDefault="00FE2517" w:rsidP="00602468">
      <w:pPr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60526B">
        <w:rPr>
          <w:color w:val="000000" w:themeColor="text1"/>
          <w:sz w:val="28"/>
          <w:szCs w:val="28"/>
        </w:rPr>
        <w:t xml:space="preserve">Таблица № </w:t>
      </w:r>
      <w:r w:rsidR="00D43CA7">
        <w:rPr>
          <w:color w:val="000000" w:themeColor="text1"/>
          <w:sz w:val="28"/>
          <w:szCs w:val="28"/>
        </w:rPr>
        <w:t>9</w:t>
      </w:r>
    </w:p>
    <w:p w14:paraId="6FE876F5" w14:textId="77777777" w:rsidR="005E1C48" w:rsidRPr="0060526B" w:rsidRDefault="005E1C48" w:rsidP="00602468">
      <w:pPr>
        <w:ind w:firstLine="709"/>
        <w:contextualSpacing/>
        <w:jc w:val="right"/>
        <w:rPr>
          <w:color w:val="000000" w:themeColor="text1"/>
          <w:sz w:val="28"/>
          <w:szCs w:val="28"/>
        </w:rPr>
      </w:pPr>
    </w:p>
    <w:p w14:paraId="6BA17CCF" w14:textId="10788026" w:rsidR="00FE2517" w:rsidRPr="0060526B" w:rsidRDefault="00FE2517" w:rsidP="00602468">
      <w:pPr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60526B">
        <w:rPr>
          <w:b/>
          <w:color w:val="000000" w:themeColor="text1"/>
          <w:sz w:val="28"/>
          <w:szCs w:val="28"/>
        </w:rPr>
        <w:t>Основные на</w:t>
      </w:r>
      <w:r w:rsidR="00C3538F" w:rsidRPr="0060526B">
        <w:rPr>
          <w:b/>
          <w:color w:val="000000" w:themeColor="text1"/>
          <w:sz w:val="28"/>
          <w:szCs w:val="28"/>
        </w:rPr>
        <w:t xml:space="preserve">правления развития образования </w:t>
      </w:r>
      <w:r w:rsidRPr="0060526B">
        <w:rPr>
          <w:b/>
          <w:color w:val="000000" w:themeColor="text1"/>
          <w:sz w:val="28"/>
          <w:szCs w:val="28"/>
        </w:rPr>
        <w:t>в деятельности ДЮСШ</w:t>
      </w:r>
    </w:p>
    <w:tbl>
      <w:tblPr>
        <w:tblpPr w:leftFromText="180" w:rightFromText="180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6105"/>
      </w:tblGrid>
      <w:tr w:rsidR="00FE2517" w:rsidRPr="0060526B" w14:paraId="62CF3B43" w14:textId="77777777" w:rsidTr="00F54FC1">
        <w:tc>
          <w:tcPr>
            <w:tcW w:w="3110" w:type="dxa"/>
          </w:tcPr>
          <w:p w14:paraId="2D3E0291" w14:textId="77777777" w:rsidR="00FE2517" w:rsidRPr="0060526B" w:rsidRDefault="00FE2517" w:rsidP="00602468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0526B">
              <w:rPr>
                <w:b/>
                <w:color w:val="000000" w:themeColor="text1"/>
                <w:sz w:val="28"/>
                <w:szCs w:val="28"/>
              </w:rPr>
              <w:t>Приоритетные  направления</w:t>
            </w:r>
            <w:proofErr w:type="gramEnd"/>
            <w:r w:rsidRPr="0060526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0526B">
              <w:rPr>
                <w:b/>
                <w:color w:val="000000" w:themeColor="text1"/>
                <w:sz w:val="28"/>
                <w:szCs w:val="28"/>
              </w:rPr>
              <w:lastRenderedPageBreak/>
              <w:t>развития образования</w:t>
            </w:r>
          </w:p>
        </w:tc>
        <w:tc>
          <w:tcPr>
            <w:tcW w:w="6105" w:type="dxa"/>
          </w:tcPr>
          <w:p w14:paraId="3EF547C6" w14:textId="77777777" w:rsidR="00FE2517" w:rsidRPr="0060526B" w:rsidRDefault="00FE2517" w:rsidP="00602468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0526B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Деятельность по реализации </w:t>
            </w:r>
            <w:proofErr w:type="gramStart"/>
            <w:r w:rsidRPr="0060526B">
              <w:rPr>
                <w:b/>
                <w:color w:val="000000" w:themeColor="text1"/>
                <w:sz w:val="28"/>
                <w:szCs w:val="28"/>
              </w:rPr>
              <w:t>приоритетных  направлений</w:t>
            </w:r>
            <w:proofErr w:type="gramEnd"/>
            <w:r w:rsidRPr="0060526B">
              <w:rPr>
                <w:b/>
                <w:color w:val="000000" w:themeColor="text1"/>
                <w:sz w:val="28"/>
                <w:szCs w:val="28"/>
              </w:rPr>
              <w:t xml:space="preserve"> развития образования</w:t>
            </w:r>
          </w:p>
        </w:tc>
      </w:tr>
      <w:tr w:rsidR="00FE2517" w:rsidRPr="0060526B" w14:paraId="5724CD41" w14:textId="77777777" w:rsidTr="00F54FC1">
        <w:tc>
          <w:tcPr>
            <w:tcW w:w="3110" w:type="dxa"/>
          </w:tcPr>
          <w:p w14:paraId="43216C5B" w14:textId="77777777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 xml:space="preserve">Переход на новые образовательные стандарты </w:t>
            </w:r>
          </w:p>
        </w:tc>
        <w:tc>
          <w:tcPr>
            <w:tcW w:w="6105" w:type="dxa"/>
          </w:tcPr>
          <w:p w14:paraId="7446B1ED" w14:textId="507101B2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>- корректировка</w:t>
            </w:r>
            <w:r w:rsidR="00D43CA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0526B">
              <w:rPr>
                <w:color w:val="000000" w:themeColor="text1"/>
                <w:sz w:val="28"/>
                <w:szCs w:val="28"/>
              </w:rPr>
              <w:t>дополнительных образовательных программ, с учетом новых образовательных стандартов.</w:t>
            </w:r>
          </w:p>
        </w:tc>
      </w:tr>
      <w:tr w:rsidR="00FE2517" w:rsidRPr="0060526B" w14:paraId="3C6D038D" w14:textId="77777777" w:rsidTr="00F54FC1">
        <w:tc>
          <w:tcPr>
            <w:tcW w:w="3110" w:type="dxa"/>
          </w:tcPr>
          <w:p w14:paraId="39E30FB4" w14:textId="77777777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>Развитие системы поддержки талантливых детей</w:t>
            </w:r>
          </w:p>
        </w:tc>
        <w:tc>
          <w:tcPr>
            <w:tcW w:w="6105" w:type="dxa"/>
          </w:tcPr>
          <w:p w14:paraId="2099F882" w14:textId="54C7D3C5" w:rsidR="00906343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 xml:space="preserve">Участие в </w:t>
            </w:r>
            <w:r w:rsidR="00847D36" w:rsidRPr="0060526B">
              <w:rPr>
                <w:color w:val="000000" w:themeColor="text1"/>
                <w:sz w:val="28"/>
                <w:szCs w:val="28"/>
              </w:rPr>
              <w:t>2</w:t>
            </w:r>
            <w:r w:rsidR="00D43CA7">
              <w:rPr>
                <w:color w:val="000000" w:themeColor="text1"/>
                <w:sz w:val="28"/>
                <w:szCs w:val="28"/>
              </w:rPr>
              <w:t>1</w:t>
            </w:r>
            <w:r w:rsidRPr="0060526B">
              <w:rPr>
                <w:color w:val="000000" w:themeColor="text1"/>
                <w:sz w:val="28"/>
                <w:szCs w:val="28"/>
              </w:rPr>
              <w:t xml:space="preserve"> соревнованиях, </w:t>
            </w:r>
          </w:p>
          <w:p w14:paraId="0B0791B2" w14:textId="564B44C4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>количество спортсменов-</w:t>
            </w:r>
            <w:r w:rsidR="00847D36" w:rsidRPr="0060526B">
              <w:rPr>
                <w:color w:val="000000" w:themeColor="text1"/>
                <w:sz w:val="28"/>
                <w:szCs w:val="28"/>
              </w:rPr>
              <w:t xml:space="preserve">212 </w:t>
            </w:r>
            <w:r w:rsidRPr="0060526B">
              <w:rPr>
                <w:color w:val="000000" w:themeColor="text1"/>
                <w:sz w:val="28"/>
                <w:szCs w:val="28"/>
              </w:rPr>
              <w:t>чел</w:t>
            </w:r>
            <w:r w:rsidR="00847D36" w:rsidRPr="0060526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2517" w:rsidRPr="0060526B" w14:paraId="30C781F2" w14:textId="77777777" w:rsidTr="00F54FC1">
        <w:tc>
          <w:tcPr>
            <w:tcW w:w="3110" w:type="dxa"/>
          </w:tcPr>
          <w:p w14:paraId="3D2E004E" w14:textId="77777777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>Совершенствование тренерско – преподавательского состава</w:t>
            </w:r>
          </w:p>
        </w:tc>
        <w:tc>
          <w:tcPr>
            <w:tcW w:w="6105" w:type="dxa"/>
          </w:tcPr>
          <w:p w14:paraId="28CE8023" w14:textId="170C63D7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>Всего административно – педагогических работников -</w:t>
            </w:r>
            <w:r w:rsidR="00906343" w:rsidRPr="0060526B">
              <w:rPr>
                <w:color w:val="000000" w:themeColor="text1"/>
                <w:sz w:val="28"/>
                <w:szCs w:val="28"/>
              </w:rPr>
              <w:t>14</w:t>
            </w:r>
            <w:r w:rsidRPr="0060526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0526B">
              <w:rPr>
                <w:color w:val="000000" w:themeColor="text1"/>
                <w:sz w:val="28"/>
                <w:szCs w:val="28"/>
              </w:rPr>
              <w:t>чел</w:t>
            </w:r>
            <w:proofErr w:type="gramEnd"/>
            <w:r w:rsidRPr="0060526B">
              <w:rPr>
                <w:color w:val="000000" w:themeColor="text1"/>
                <w:sz w:val="28"/>
                <w:szCs w:val="28"/>
              </w:rPr>
              <w:t>, из них:</w:t>
            </w:r>
          </w:p>
          <w:p w14:paraId="1516835A" w14:textId="438878E0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 xml:space="preserve">Высшая квалификационная категория – </w:t>
            </w:r>
            <w:r w:rsidR="00906343" w:rsidRPr="0060526B">
              <w:rPr>
                <w:color w:val="000000" w:themeColor="text1"/>
                <w:sz w:val="28"/>
                <w:szCs w:val="28"/>
              </w:rPr>
              <w:t>1</w:t>
            </w:r>
            <w:r w:rsidRPr="0060526B">
              <w:rPr>
                <w:color w:val="000000" w:themeColor="text1"/>
                <w:sz w:val="28"/>
                <w:szCs w:val="28"/>
              </w:rPr>
              <w:t xml:space="preserve"> чел.</w:t>
            </w:r>
          </w:p>
          <w:p w14:paraId="1BB9D5DC" w14:textId="79D8F5FC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>Первая квалификационная категория -</w:t>
            </w:r>
            <w:r w:rsidR="00906343" w:rsidRPr="0060526B">
              <w:rPr>
                <w:color w:val="000000" w:themeColor="text1"/>
                <w:sz w:val="28"/>
                <w:szCs w:val="28"/>
              </w:rPr>
              <w:t>1</w:t>
            </w:r>
            <w:r w:rsidRPr="0060526B">
              <w:rPr>
                <w:color w:val="000000" w:themeColor="text1"/>
                <w:sz w:val="28"/>
                <w:szCs w:val="28"/>
              </w:rPr>
              <w:t xml:space="preserve"> чел.</w:t>
            </w:r>
          </w:p>
          <w:p w14:paraId="434E1B4F" w14:textId="60FF2749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 xml:space="preserve">Соответствие занимаемой должности – </w:t>
            </w:r>
            <w:r w:rsidR="00906343" w:rsidRPr="0060526B">
              <w:rPr>
                <w:color w:val="000000" w:themeColor="text1"/>
                <w:sz w:val="28"/>
                <w:szCs w:val="28"/>
              </w:rPr>
              <w:t xml:space="preserve">7 </w:t>
            </w:r>
            <w:r w:rsidRPr="0060526B">
              <w:rPr>
                <w:color w:val="000000" w:themeColor="text1"/>
                <w:sz w:val="28"/>
                <w:szCs w:val="28"/>
              </w:rPr>
              <w:t>чел.</w:t>
            </w:r>
          </w:p>
          <w:p w14:paraId="267A7CFE" w14:textId="4291DA87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>Курсы повышения квалификации –</w:t>
            </w:r>
            <w:r w:rsidR="00906343" w:rsidRPr="0060526B">
              <w:rPr>
                <w:color w:val="000000" w:themeColor="text1"/>
                <w:sz w:val="28"/>
                <w:szCs w:val="28"/>
              </w:rPr>
              <w:t>12</w:t>
            </w:r>
            <w:r w:rsidRPr="0060526B">
              <w:rPr>
                <w:color w:val="000000" w:themeColor="text1"/>
                <w:sz w:val="28"/>
                <w:szCs w:val="28"/>
              </w:rPr>
              <w:t xml:space="preserve"> чел.</w:t>
            </w:r>
          </w:p>
          <w:p w14:paraId="4419E734" w14:textId="70794FCC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2517" w:rsidRPr="0060526B" w14:paraId="4E4953AA" w14:textId="77777777" w:rsidTr="00F54FC1">
        <w:trPr>
          <w:trHeight w:val="1462"/>
        </w:trPr>
        <w:tc>
          <w:tcPr>
            <w:tcW w:w="3110" w:type="dxa"/>
          </w:tcPr>
          <w:p w14:paraId="70D0E266" w14:textId="77777777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>Изменение инфраструктуры.</w:t>
            </w:r>
          </w:p>
          <w:p w14:paraId="188A59D2" w14:textId="77777777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>Совершенствование материально – технической базы</w:t>
            </w:r>
          </w:p>
        </w:tc>
        <w:tc>
          <w:tcPr>
            <w:tcW w:w="6105" w:type="dxa"/>
          </w:tcPr>
          <w:p w14:paraId="0EA47D06" w14:textId="7F46D7A9" w:rsidR="00FE2517" w:rsidRPr="0060526B" w:rsidRDefault="00906343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 xml:space="preserve">Открытие </w:t>
            </w:r>
            <w:proofErr w:type="spellStart"/>
            <w:r w:rsidRPr="0060526B">
              <w:rPr>
                <w:color w:val="000000" w:themeColor="text1"/>
                <w:sz w:val="28"/>
                <w:szCs w:val="28"/>
              </w:rPr>
              <w:t>ФОКа</w:t>
            </w:r>
            <w:proofErr w:type="spellEnd"/>
          </w:p>
          <w:p w14:paraId="53863A43" w14:textId="5D9A9C3E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 xml:space="preserve">Приобретение спортинвентаря для </w:t>
            </w:r>
            <w:proofErr w:type="spellStart"/>
            <w:r w:rsidR="00906343" w:rsidRPr="0060526B">
              <w:rPr>
                <w:color w:val="000000" w:themeColor="text1"/>
                <w:sz w:val="28"/>
                <w:szCs w:val="28"/>
              </w:rPr>
              <w:t>ФОКа</w:t>
            </w:r>
            <w:proofErr w:type="spellEnd"/>
            <w:r w:rsidR="00906343" w:rsidRPr="0060526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F760922" w14:textId="0F68D097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2517" w:rsidRPr="0060526B" w14:paraId="3F63A4AF" w14:textId="77777777" w:rsidTr="00F54FC1">
        <w:tc>
          <w:tcPr>
            <w:tcW w:w="3110" w:type="dxa"/>
          </w:tcPr>
          <w:p w14:paraId="6E1B7354" w14:textId="77777777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>Расширение самостоятельности школы</w:t>
            </w:r>
          </w:p>
        </w:tc>
        <w:tc>
          <w:tcPr>
            <w:tcW w:w="6105" w:type="dxa"/>
          </w:tcPr>
          <w:p w14:paraId="2E243DCD" w14:textId="1A5AF4D0" w:rsidR="00FE2517" w:rsidRPr="0060526B" w:rsidRDefault="00FE2517" w:rsidP="0060246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526B">
              <w:rPr>
                <w:color w:val="000000" w:themeColor="text1"/>
                <w:sz w:val="28"/>
                <w:szCs w:val="28"/>
              </w:rPr>
              <w:t>Организация платных услуг</w:t>
            </w:r>
            <w:r w:rsidR="00906343" w:rsidRPr="0060526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6CB1A4CA" w14:textId="20C24B15" w:rsidR="00FE2517" w:rsidRDefault="00FE2517" w:rsidP="0060246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60526B">
        <w:rPr>
          <w:b/>
          <w:color w:val="000000" w:themeColor="text1"/>
          <w:sz w:val="28"/>
          <w:szCs w:val="28"/>
        </w:rPr>
        <w:t>Методическое обеспечение образовательной деятельности</w:t>
      </w:r>
    </w:p>
    <w:p w14:paraId="58C72F7B" w14:textId="77777777" w:rsidR="005E1C48" w:rsidRPr="0060526B" w:rsidRDefault="005E1C48" w:rsidP="00602468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14:paraId="760BC3B4" w14:textId="1DC70543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color w:val="000000" w:themeColor="text1"/>
          <w:sz w:val="28"/>
          <w:szCs w:val="28"/>
        </w:rPr>
        <w:t xml:space="preserve"> Сбалансированное и устойчивое развитие системы дополнительного образования </w:t>
      </w:r>
      <w:r w:rsidR="00906343" w:rsidRPr="0060526B">
        <w:rPr>
          <w:color w:val="000000" w:themeColor="text1"/>
          <w:sz w:val="28"/>
          <w:szCs w:val="28"/>
        </w:rPr>
        <w:t>ДЮСШ</w:t>
      </w:r>
      <w:r w:rsidRPr="0060526B">
        <w:rPr>
          <w:color w:val="000000" w:themeColor="text1"/>
          <w:sz w:val="28"/>
          <w:szCs w:val="28"/>
        </w:rPr>
        <w:t xml:space="preserve"> обеспечивалось эффективной системой управления, созданной административной и методической работой. Система управления обеспечивает условия для работы детско-юношеской спор</w:t>
      </w:r>
      <w:r w:rsidRPr="0060526B">
        <w:rPr>
          <w:sz w:val="28"/>
          <w:szCs w:val="28"/>
        </w:rPr>
        <w:t>тивной школы одновременно в режиме функционирования и режиме развития.</w:t>
      </w:r>
    </w:p>
    <w:p w14:paraId="3C5FC701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Проблемам становления и развития школы, результативности работы педагогического коллектива были посвящены методические, педагогические советы, тренерские советы. </w:t>
      </w:r>
    </w:p>
    <w:p w14:paraId="41623985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Методическая работа в ДЮСШ носит непрерывный, направленный характер, позволяющий связать педагогическую теорию с практикой, каждому тренеру-преподавателю участвовать в разработке новых дополнительных образовательных программ, освоении и совершенствовании педагогических технологий. </w:t>
      </w:r>
    </w:p>
    <w:p w14:paraId="70457A15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Методическая деятельность в ДЮСШ направлена на: </w:t>
      </w:r>
    </w:p>
    <w:p w14:paraId="34695E82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- создание условий для развития творческого потенциала тренера-преподавателя и обучающихся;</w:t>
      </w:r>
    </w:p>
    <w:p w14:paraId="495B63D6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- формирование мотивации тренера-преподавателя и обучающихся к саморазвитию и самосовершенствованию;</w:t>
      </w:r>
    </w:p>
    <w:p w14:paraId="5211F4F0" w14:textId="77777777" w:rsidR="00FE2517" w:rsidRPr="0060526B" w:rsidRDefault="00FE2517" w:rsidP="00602468">
      <w:pPr>
        <w:ind w:firstLine="708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Основная цель системы повышения квалификации тренеров – установить соответствие между постоянно растущими социальными требованиями к личности и </w:t>
      </w:r>
      <w:r w:rsidRPr="0060526B">
        <w:rPr>
          <w:sz w:val="28"/>
          <w:szCs w:val="28"/>
        </w:rPr>
        <w:lastRenderedPageBreak/>
        <w:t>деятельности тренеров и уровнем его готовности к выполнению профессиональных и должностных функций.</w:t>
      </w:r>
    </w:p>
    <w:p w14:paraId="15EE801E" w14:textId="66DBAA34" w:rsidR="00FE2517" w:rsidRDefault="00FE2517" w:rsidP="00602468">
      <w:pPr>
        <w:ind w:firstLine="708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Организационно-методическое обеспечение образовательного процесса осуществляется систематично и централизовано через работу информационно- методического к</w:t>
      </w:r>
      <w:r w:rsidR="00C3538F" w:rsidRPr="0060526B">
        <w:rPr>
          <w:sz w:val="28"/>
          <w:szCs w:val="28"/>
        </w:rPr>
        <w:t>абинета, медиатеки и сайта ДЮСШ.</w:t>
      </w:r>
      <w:r w:rsidRPr="0060526B">
        <w:rPr>
          <w:sz w:val="28"/>
          <w:szCs w:val="28"/>
        </w:rPr>
        <w:t xml:space="preserve"> Медиатека является центром педагогической и методической информации. Здесь сконцентрирован целый комплекс услуг и необходимого оборудования, открывающий широкие возможности для получения информации. Медиатека включает: методическую и компьютерную зону, библиотеку, видеотеку, базу данных, копировальную зону. Фонд методической, психолого-педагогической, справочно-информационной литературы составляет более </w:t>
      </w:r>
      <w:r w:rsidR="00C3538F" w:rsidRPr="0060526B">
        <w:rPr>
          <w:sz w:val="28"/>
          <w:szCs w:val="28"/>
        </w:rPr>
        <w:t>10</w:t>
      </w:r>
      <w:r w:rsidRPr="0060526B">
        <w:rPr>
          <w:sz w:val="28"/>
          <w:szCs w:val="28"/>
        </w:rPr>
        <w:t>0 экземпляров, видео фонд составляет более 20 экземпляров видеокассет разной направленности, что помогает педагогам при проведении не только занятий, но и культурно-досуговых мероприятий, социально-значимых акций.</w:t>
      </w:r>
    </w:p>
    <w:p w14:paraId="141D6B61" w14:textId="77777777" w:rsidR="00602468" w:rsidRPr="0060526B" w:rsidRDefault="00602468" w:rsidP="00602468">
      <w:pPr>
        <w:ind w:firstLine="708"/>
        <w:contextualSpacing/>
        <w:jc w:val="both"/>
        <w:rPr>
          <w:sz w:val="28"/>
          <w:szCs w:val="28"/>
        </w:rPr>
      </w:pPr>
    </w:p>
    <w:p w14:paraId="79B5CC12" w14:textId="47AD1D96" w:rsidR="00FE2517" w:rsidRDefault="00FE2517" w:rsidP="00602468">
      <w:pPr>
        <w:ind w:firstLine="709"/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Результаты методического обеспечения образовательной деятельности</w:t>
      </w:r>
    </w:p>
    <w:p w14:paraId="5754E9EB" w14:textId="77777777" w:rsidR="00602468" w:rsidRPr="0060526B" w:rsidRDefault="00602468" w:rsidP="00602468">
      <w:pPr>
        <w:ind w:firstLine="709"/>
        <w:contextualSpacing/>
        <w:jc w:val="center"/>
        <w:rPr>
          <w:b/>
          <w:sz w:val="28"/>
          <w:szCs w:val="28"/>
        </w:rPr>
      </w:pPr>
    </w:p>
    <w:p w14:paraId="4E62D230" w14:textId="77777777" w:rsidR="00FE2517" w:rsidRPr="0060526B" w:rsidRDefault="006623F3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 В 20</w:t>
      </w:r>
      <w:r w:rsidR="00A453F2" w:rsidRPr="0060526B">
        <w:rPr>
          <w:sz w:val="28"/>
          <w:szCs w:val="28"/>
        </w:rPr>
        <w:t>19</w:t>
      </w:r>
      <w:r w:rsidR="00FE2517" w:rsidRPr="0060526B">
        <w:rPr>
          <w:sz w:val="28"/>
          <w:szCs w:val="28"/>
        </w:rPr>
        <w:t>-20</w:t>
      </w:r>
      <w:r w:rsidR="00A453F2" w:rsidRPr="0060526B">
        <w:rPr>
          <w:sz w:val="28"/>
          <w:szCs w:val="28"/>
        </w:rPr>
        <w:t>20</w:t>
      </w:r>
      <w:r w:rsidR="00FE2517" w:rsidRPr="0060526B">
        <w:rPr>
          <w:sz w:val="28"/>
          <w:szCs w:val="28"/>
        </w:rPr>
        <w:t xml:space="preserve"> учебном году методическая работа в ДЮСШ велась в соответствии с единой методической темой: «Формы и методы организации образовательной деятельности, способствующие достижению высоких спортивных результатов». Проблемам становления и развития школы, результативности работы педагогического коллектива были посвящены педагогические советы, семинары и педагогические конференции. </w:t>
      </w:r>
    </w:p>
    <w:p w14:paraId="40265AD2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 Были проведены</w:t>
      </w:r>
      <w:r w:rsidR="00C3538F" w:rsidRPr="0060526B">
        <w:rPr>
          <w:sz w:val="28"/>
          <w:szCs w:val="28"/>
        </w:rPr>
        <w:t xml:space="preserve"> не</w:t>
      </w:r>
      <w:r w:rsidRPr="0060526B">
        <w:rPr>
          <w:sz w:val="28"/>
          <w:szCs w:val="28"/>
        </w:rPr>
        <w:t xml:space="preserve"> все запланированные мероприятия, педагогические советы, семинар, открытые занятия, консультации, курсовая подготовка, </w:t>
      </w:r>
      <w:r w:rsidR="00C3538F" w:rsidRPr="0060526B">
        <w:rPr>
          <w:sz w:val="28"/>
          <w:szCs w:val="28"/>
        </w:rPr>
        <w:t>т.к. эпидемиологическая обстановка в стране, крае и в городе внесла свои коррективы в работу ДЮСШ.</w:t>
      </w:r>
    </w:p>
    <w:p w14:paraId="727BBBF9" w14:textId="77777777" w:rsidR="00FE2517" w:rsidRPr="0060526B" w:rsidRDefault="00D82092" w:rsidP="00602468">
      <w:pPr>
        <w:ind w:firstLine="708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М</w:t>
      </w:r>
      <w:r w:rsidR="00FE2517" w:rsidRPr="0060526B">
        <w:rPr>
          <w:sz w:val="28"/>
          <w:szCs w:val="28"/>
        </w:rPr>
        <w:t>етодическое обеспечение образовательной деятельности неразрывно связано с совершенствованием программно-методического и дидактического обеспечения. Это отдельное направление методической деятельности. В</w:t>
      </w:r>
      <w:r w:rsidR="008C50B2" w:rsidRPr="0060526B">
        <w:rPr>
          <w:sz w:val="28"/>
          <w:szCs w:val="28"/>
        </w:rPr>
        <w:t xml:space="preserve"> 2019-2020</w:t>
      </w:r>
      <w:r w:rsidR="00FE2517" w:rsidRPr="0060526B">
        <w:rPr>
          <w:sz w:val="28"/>
          <w:szCs w:val="28"/>
        </w:rPr>
        <w:t xml:space="preserve"> учебном году были скорректированы дополнительные общеобразовательные программы дополнительного образования детей: «</w:t>
      </w:r>
      <w:r w:rsidR="005D403C" w:rsidRPr="0060526B">
        <w:rPr>
          <w:sz w:val="28"/>
          <w:szCs w:val="28"/>
        </w:rPr>
        <w:t>Футбол</w:t>
      </w:r>
      <w:r w:rsidR="00FE2517" w:rsidRPr="0060526B">
        <w:rPr>
          <w:sz w:val="28"/>
          <w:szCs w:val="28"/>
        </w:rPr>
        <w:t>»,</w:t>
      </w:r>
      <w:r w:rsidR="005D403C" w:rsidRPr="0060526B">
        <w:rPr>
          <w:sz w:val="28"/>
          <w:szCs w:val="28"/>
        </w:rPr>
        <w:t xml:space="preserve"> в связи с введением новых Федеральных стандартов по виду спорта «Футбол»</w:t>
      </w:r>
      <w:r w:rsidR="004B0DB0" w:rsidRPr="0060526B">
        <w:rPr>
          <w:sz w:val="28"/>
          <w:szCs w:val="28"/>
        </w:rPr>
        <w:t>.</w:t>
      </w:r>
      <w:r w:rsidR="005D403C" w:rsidRPr="0060526B">
        <w:rPr>
          <w:sz w:val="28"/>
          <w:szCs w:val="28"/>
        </w:rPr>
        <w:t xml:space="preserve"> </w:t>
      </w:r>
      <w:r w:rsidR="00FE2517" w:rsidRPr="0060526B">
        <w:rPr>
          <w:sz w:val="28"/>
          <w:szCs w:val="28"/>
        </w:rPr>
        <w:t>Программ</w:t>
      </w:r>
      <w:r w:rsidR="005D403C" w:rsidRPr="0060526B">
        <w:rPr>
          <w:sz w:val="28"/>
          <w:szCs w:val="28"/>
        </w:rPr>
        <w:t>а</w:t>
      </w:r>
      <w:r w:rsidR="00FE2517" w:rsidRPr="0060526B">
        <w:rPr>
          <w:sz w:val="28"/>
          <w:szCs w:val="28"/>
        </w:rPr>
        <w:t xml:space="preserve"> прошл</w:t>
      </w:r>
      <w:r w:rsidR="005D403C" w:rsidRPr="0060526B">
        <w:rPr>
          <w:sz w:val="28"/>
          <w:szCs w:val="28"/>
        </w:rPr>
        <w:t>а</w:t>
      </w:r>
      <w:r w:rsidR="00FE2517" w:rsidRPr="0060526B">
        <w:rPr>
          <w:sz w:val="28"/>
          <w:szCs w:val="28"/>
        </w:rPr>
        <w:t xml:space="preserve"> внутреннее и внешнее рецензирование. </w:t>
      </w:r>
    </w:p>
    <w:p w14:paraId="0FE7322D" w14:textId="77777777" w:rsidR="00FE2517" w:rsidRPr="0060526B" w:rsidRDefault="00FE2517" w:rsidP="0060246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526B">
        <w:rPr>
          <w:color w:val="000000"/>
          <w:sz w:val="28"/>
          <w:szCs w:val="28"/>
        </w:rPr>
        <w:t xml:space="preserve">  Одним из направлений работы школы является организационно-массовая и методическая деятельность, которая в течение года ведется с различными типами образовательных, культурных, социальных учреждений города. Методическое обеспечение образовательного процесса сегодня в школе обеспечивает научно-методическую помощь педагогам, носит инновационный, исследовательский характер и направлено на создание нормативно-правовой и программной базы системы дополнительного образования нового поколения, удовлетворяющей требованиям времени и способствующей решению поставленных перед коллективом задач. Оказывается, методическая помощь работникам школ, детских садов в организации и проведении массовых культурно-досуговых мероприятий</w:t>
      </w:r>
    </w:p>
    <w:p w14:paraId="15611E86" w14:textId="77777777" w:rsidR="005F242B" w:rsidRPr="0060526B" w:rsidRDefault="005F242B" w:rsidP="0060526B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Спортивно-массовые мероприятия способствуют привлечению детей и взрослых </w:t>
      </w:r>
      <w:r w:rsidR="005D403C" w:rsidRPr="0060526B">
        <w:rPr>
          <w:rFonts w:eastAsia="Calibri"/>
          <w:sz w:val="28"/>
          <w:szCs w:val="28"/>
          <w:lang w:eastAsia="en-US"/>
        </w:rPr>
        <w:t>города</w:t>
      </w:r>
      <w:r w:rsidRPr="0060526B">
        <w:rPr>
          <w:rFonts w:eastAsia="Calibri"/>
          <w:sz w:val="28"/>
          <w:szCs w:val="28"/>
          <w:lang w:eastAsia="en-US"/>
        </w:rPr>
        <w:t xml:space="preserve"> к систематическим занятиям физической культурой и спортом круглый год</w:t>
      </w:r>
      <w:r w:rsidR="005D403C" w:rsidRPr="0060526B">
        <w:rPr>
          <w:rFonts w:eastAsia="Calibri"/>
          <w:sz w:val="28"/>
          <w:szCs w:val="28"/>
          <w:lang w:eastAsia="en-US"/>
        </w:rPr>
        <w:t xml:space="preserve">. В </w:t>
      </w:r>
      <w:r w:rsidR="005D403C" w:rsidRPr="0060526B">
        <w:rPr>
          <w:rFonts w:eastAsia="Calibri"/>
          <w:sz w:val="28"/>
          <w:szCs w:val="28"/>
          <w:lang w:eastAsia="en-US"/>
        </w:rPr>
        <w:lastRenderedPageBreak/>
        <w:t>течении года были установлены часы для свободного посещения спортивного объекта жителями города.</w:t>
      </w:r>
    </w:p>
    <w:p w14:paraId="4B6E0CA8" w14:textId="6F9EC1D2" w:rsidR="00602468" w:rsidRDefault="005F242B" w:rsidP="0060246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0526B">
        <w:rPr>
          <w:rFonts w:eastAsia="Calibri"/>
          <w:b/>
          <w:sz w:val="28"/>
          <w:szCs w:val="28"/>
          <w:lang w:eastAsia="en-US"/>
        </w:rPr>
        <w:t xml:space="preserve">Проведение спортивно – массовых мероприятий разного </w:t>
      </w:r>
      <w:r w:rsidR="008C50B2" w:rsidRPr="0060526B">
        <w:rPr>
          <w:rFonts w:eastAsia="Calibri"/>
          <w:b/>
          <w:sz w:val="28"/>
          <w:szCs w:val="28"/>
          <w:lang w:eastAsia="en-US"/>
        </w:rPr>
        <w:t>уровня</w:t>
      </w:r>
      <w:r w:rsidR="005D403C" w:rsidRPr="0060526B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9DCA89C" w14:textId="03AAD305" w:rsidR="005F242B" w:rsidRPr="0060526B" w:rsidRDefault="008C50B2" w:rsidP="0060246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0526B">
        <w:rPr>
          <w:rFonts w:eastAsia="Calibri"/>
          <w:b/>
          <w:sz w:val="28"/>
          <w:szCs w:val="28"/>
          <w:lang w:eastAsia="en-US"/>
        </w:rPr>
        <w:t>за</w:t>
      </w:r>
      <w:r w:rsidR="005F242B" w:rsidRPr="0060526B">
        <w:rPr>
          <w:rFonts w:eastAsia="Calibri"/>
          <w:b/>
          <w:sz w:val="28"/>
          <w:szCs w:val="28"/>
          <w:lang w:eastAsia="en-US"/>
        </w:rPr>
        <w:t xml:space="preserve"> 2019-2020 учебный год</w:t>
      </w:r>
    </w:p>
    <w:p w14:paraId="342928EF" w14:textId="33D6071B" w:rsidR="005F242B" w:rsidRPr="0060526B" w:rsidRDefault="005F242B" w:rsidP="00602468">
      <w:pPr>
        <w:spacing w:after="200"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В 2019-2020 учебном году согласно </w:t>
      </w:r>
      <w:r w:rsidR="007A5B38" w:rsidRPr="0060526B">
        <w:rPr>
          <w:rFonts w:eastAsia="Calibri"/>
          <w:sz w:val="28"/>
          <w:szCs w:val="28"/>
          <w:lang w:eastAsia="en-US"/>
        </w:rPr>
        <w:t>календарю</w:t>
      </w:r>
      <w:r w:rsidRPr="0060526B">
        <w:rPr>
          <w:rFonts w:eastAsia="Calibri"/>
          <w:sz w:val="28"/>
          <w:szCs w:val="28"/>
          <w:lang w:eastAsia="en-US"/>
        </w:rPr>
        <w:t xml:space="preserve"> спортивно-массовых мероприятий, было запланировано   проведение </w:t>
      </w:r>
      <w:r w:rsidR="00906343" w:rsidRPr="0060526B">
        <w:rPr>
          <w:rFonts w:eastAsia="Calibri"/>
          <w:sz w:val="28"/>
          <w:szCs w:val="28"/>
          <w:lang w:eastAsia="en-US"/>
        </w:rPr>
        <w:t>2</w:t>
      </w:r>
      <w:r w:rsidR="00602468">
        <w:rPr>
          <w:rFonts w:eastAsia="Calibri"/>
          <w:sz w:val="28"/>
          <w:szCs w:val="28"/>
          <w:lang w:eastAsia="en-US"/>
        </w:rPr>
        <w:t>1</w:t>
      </w:r>
      <w:r w:rsidRPr="0060526B">
        <w:rPr>
          <w:rFonts w:eastAsia="Calibri"/>
          <w:sz w:val="28"/>
          <w:szCs w:val="28"/>
          <w:lang w:eastAsia="en-US"/>
        </w:rPr>
        <w:t xml:space="preserve"> мероприятий различного уровня. Согласно приказам, положениям, отчётам, фотоотчётам и видеотчётам спортивно-массовых мероприятий проведено </w:t>
      </w:r>
      <w:r w:rsidR="00906343" w:rsidRPr="0060526B">
        <w:rPr>
          <w:rFonts w:eastAsia="Calibri"/>
          <w:sz w:val="28"/>
          <w:szCs w:val="28"/>
          <w:lang w:eastAsia="en-US"/>
        </w:rPr>
        <w:t>11</w:t>
      </w:r>
      <w:r w:rsidRPr="0060526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0526B">
        <w:rPr>
          <w:rFonts w:eastAsia="Calibri"/>
          <w:sz w:val="28"/>
          <w:szCs w:val="28"/>
          <w:lang w:eastAsia="en-US"/>
        </w:rPr>
        <w:t xml:space="preserve">мероприятий, в которых приняли участие </w:t>
      </w:r>
      <w:r w:rsidR="00602468">
        <w:rPr>
          <w:rFonts w:eastAsia="Calibri"/>
          <w:sz w:val="28"/>
          <w:szCs w:val="28"/>
          <w:lang w:eastAsia="en-US"/>
        </w:rPr>
        <w:t>212</w:t>
      </w:r>
      <w:r w:rsidRPr="0060526B">
        <w:rPr>
          <w:rFonts w:eastAsia="Calibri"/>
          <w:sz w:val="28"/>
          <w:szCs w:val="28"/>
          <w:lang w:eastAsia="en-US"/>
        </w:rPr>
        <w:t xml:space="preserve"> участников. В связи с переходом с 06.04.2020 г. по 31.05.2020 г. на дистанционный режим работы из-за угрозы распространения новой коронавирусной инфекции, многие мероприятия были отменены, а другие проведены в удалённом режиме на основании плана дистанционной работы. Именно это послужило причиной уменьшения количества участников</w:t>
      </w:r>
      <w:r w:rsidR="008C50B2" w:rsidRPr="0060526B">
        <w:rPr>
          <w:rFonts w:eastAsia="Calibri"/>
          <w:sz w:val="28"/>
          <w:szCs w:val="28"/>
          <w:lang w:eastAsia="en-US"/>
        </w:rPr>
        <w:t xml:space="preserve"> спортивно-массовых мероприятий. </w:t>
      </w:r>
    </w:p>
    <w:p w14:paraId="49223E02" w14:textId="77777777" w:rsidR="005F242B" w:rsidRPr="0060526B" w:rsidRDefault="005F242B" w:rsidP="0060526B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Воспитательная работа в 2019-2020 учебном году была направлена на пропаганду и популяризацию здорового образа жизни, повышение спортивного мастерства учащихся ДЮСШ, развитие гражданских и патриотических чувств, а также организацию досуга детей и подростков </w:t>
      </w:r>
      <w:r w:rsidR="005D403C" w:rsidRPr="0060526B">
        <w:rPr>
          <w:rFonts w:eastAsia="Calibri"/>
          <w:sz w:val="28"/>
          <w:szCs w:val="28"/>
          <w:lang w:eastAsia="en-US"/>
        </w:rPr>
        <w:t>г.Кисловодска</w:t>
      </w:r>
      <w:r w:rsidRPr="0060526B">
        <w:rPr>
          <w:rFonts w:eastAsia="Calibri"/>
          <w:sz w:val="28"/>
          <w:szCs w:val="28"/>
          <w:lang w:eastAsia="en-US"/>
        </w:rPr>
        <w:t>.</w:t>
      </w:r>
    </w:p>
    <w:p w14:paraId="41B1ABAB" w14:textId="77777777" w:rsidR="005F242B" w:rsidRPr="0060526B" w:rsidRDefault="005F242B" w:rsidP="0060526B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>Все мероприятия можно разделить на несколько групп: спортивно-массовые мероприятия и праздники, мастер-классы, традиционные</w:t>
      </w:r>
      <w:r w:rsidR="005D403C" w:rsidRPr="0060526B">
        <w:rPr>
          <w:rFonts w:eastAsia="Calibri"/>
          <w:sz w:val="28"/>
          <w:szCs w:val="28"/>
          <w:lang w:eastAsia="en-US"/>
        </w:rPr>
        <w:t xml:space="preserve"> соревнования, </w:t>
      </w:r>
      <w:r w:rsidRPr="0060526B">
        <w:rPr>
          <w:rFonts w:eastAsia="Calibri"/>
          <w:sz w:val="28"/>
          <w:szCs w:val="28"/>
          <w:lang w:eastAsia="en-US"/>
        </w:rPr>
        <w:t>мероприятия патриотического и гражданского направления.</w:t>
      </w:r>
    </w:p>
    <w:p w14:paraId="581389E6" w14:textId="77777777" w:rsidR="005F242B" w:rsidRPr="0060526B" w:rsidRDefault="005F242B" w:rsidP="0060526B">
      <w:pPr>
        <w:spacing w:after="200"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0526B">
        <w:rPr>
          <w:rFonts w:eastAsia="Calibri"/>
          <w:b/>
          <w:i/>
          <w:sz w:val="28"/>
          <w:szCs w:val="28"/>
          <w:lang w:eastAsia="en-US"/>
        </w:rPr>
        <w:t>Спортивно-массовые мероприятия и праздники:</w:t>
      </w:r>
    </w:p>
    <w:p w14:paraId="5D394DA7" w14:textId="4EB5E1FD" w:rsidR="007A5B38" w:rsidRPr="0060526B" w:rsidRDefault="007A5B38" w:rsidP="0060526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sz w:val="28"/>
          <w:szCs w:val="28"/>
        </w:rPr>
        <w:t>Традиционный Рождественский детский турнир по футболу</w:t>
      </w:r>
    </w:p>
    <w:p w14:paraId="32AB8B9D" w14:textId="5118C9F3" w:rsidR="007A5B38" w:rsidRPr="0060526B" w:rsidRDefault="007A5B38" w:rsidP="0060526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sz w:val="28"/>
          <w:szCs w:val="28"/>
        </w:rPr>
        <w:t xml:space="preserve">Матчевая встреча, посвященная Дню защитника Отечества. </w:t>
      </w:r>
      <w:r w:rsidRPr="0060526B">
        <w:rPr>
          <w:sz w:val="28"/>
          <w:szCs w:val="28"/>
        </w:rPr>
        <w:t xml:space="preserve">2008, </w:t>
      </w:r>
      <w:r w:rsidRPr="0060526B">
        <w:rPr>
          <w:sz w:val="28"/>
          <w:szCs w:val="28"/>
        </w:rPr>
        <w:t>2009 г.р.</w:t>
      </w:r>
    </w:p>
    <w:p w14:paraId="4D662000" w14:textId="59361B60" w:rsidR="005F242B" w:rsidRPr="0060526B" w:rsidRDefault="005F242B" w:rsidP="0060526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 «А, ну-ка, мальчики».</w:t>
      </w:r>
    </w:p>
    <w:p w14:paraId="7AAB100A" w14:textId="769C2CAC" w:rsidR="007A5B38" w:rsidRPr="0060526B" w:rsidRDefault="007A5B38" w:rsidP="0060526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spacing w:val="-2"/>
          <w:sz w:val="28"/>
          <w:szCs w:val="28"/>
        </w:rPr>
        <w:t xml:space="preserve">Первенство г.-к. Кисловодска по футболу </w:t>
      </w:r>
      <w:r w:rsidRPr="0060526B">
        <w:rPr>
          <w:sz w:val="28"/>
          <w:szCs w:val="28"/>
        </w:rPr>
        <w:t xml:space="preserve">среди общеобразовательных школ «Мы за здоровую нацию! Спорт против наркотиков!»  </w:t>
      </w:r>
    </w:p>
    <w:p w14:paraId="20641F5E" w14:textId="0F935622" w:rsidR="007A5B38" w:rsidRPr="0060526B" w:rsidRDefault="007A5B38" w:rsidP="0060526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spacing w:val="-2"/>
          <w:sz w:val="28"/>
          <w:szCs w:val="28"/>
        </w:rPr>
        <w:t>Открытый чемпионат турнир ДФЛ, посвященный 75-летию Победы в ВОВ.</w:t>
      </w:r>
    </w:p>
    <w:p w14:paraId="225C0BA1" w14:textId="4036D895" w:rsidR="007A5B38" w:rsidRPr="0060526B" w:rsidRDefault="007A5B38" w:rsidP="0060526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spacing w:val="-1"/>
          <w:sz w:val="28"/>
          <w:szCs w:val="28"/>
        </w:rPr>
        <w:t>Всероссийский фестиваль «День массового футбола»</w:t>
      </w:r>
    </w:p>
    <w:p w14:paraId="1CAF3A16" w14:textId="04AF86EE" w:rsidR="007A5B38" w:rsidRPr="0060526B" w:rsidRDefault="007A5B38" w:rsidP="0060526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spacing w:val="-1"/>
          <w:sz w:val="28"/>
          <w:szCs w:val="28"/>
        </w:rPr>
        <w:t>Товарищеская игра, приуроченная ко Дню защиты детей.</w:t>
      </w:r>
    </w:p>
    <w:p w14:paraId="42B97A39" w14:textId="77777777" w:rsidR="007A5B38" w:rsidRPr="0060526B" w:rsidRDefault="007A5B38" w:rsidP="0060526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spacing w:val="-2"/>
          <w:sz w:val="28"/>
          <w:szCs w:val="28"/>
        </w:rPr>
        <w:t xml:space="preserve">Соревнования по мини-футболу в рамках общероссийского проекта «Мини-футбол – в школу». </w:t>
      </w:r>
    </w:p>
    <w:p w14:paraId="61E66FA6" w14:textId="75CB748B" w:rsidR="005F242B" w:rsidRPr="0060526B" w:rsidRDefault="005F242B" w:rsidP="0060526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Arial Unicode MS"/>
          <w:sz w:val="28"/>
          <w:szCs w:val="28"/>
          <w:lang w:eastAsia="zh-CN" w:bidi="en-US"/>
        </w:rPr>
        <w:t>Спортивный праздник «Мы едины и в этом наша сила», посвящённый Дню народного единства</w:t>
      </w:r>
      <w:r w:rsidR="007A5B38" w:rsidRPr="0060526B">
        <w:rPr>
          <w:rFonts w:eastAsia="Arial Unicode MS"/>
          <w:sz w:val="28"/>
          <w:szCs w:val="28"/>
          <w:lang w:eastAsia="zh-CN" w:bidi="en-US"/>
        </w:rPr>
        <w:t>.</w:t>
      </w:r>
    </w:p>
    <w:p w14:paraId="60561BD4" w14:textId="1942E72B" w:rsidR="005F242B" w:rsidRPr="0060526B" w:rsidRDefault="005F242B" w:rsidP="0060526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>Первенство М</w:t>
      </w:r>
      <w:r w:rsidR="005D403C" w:rsidRPr="0060526B">
        <w:rPr>
          <w:rFonts w:eastAsia="Calibri"/>
          <w:sz w:val="28"/>
          <w:szCs w:val="28"/>
          <w:lang w:eastAsia="en-US"/>
        </w:rPr>
        <w:t xml:space="preserve">БУ ДО </w:t>
      </w:r>
      <w:r w:rsidRPr="0060526B">
        <w:rPr>
          <w:rFonts w:eastAsia="Calibri"/>
          <w:sz w:val="28"/>
          <w:szCs w:val="28"/>
          <w:lang w:eastAsia="en-US"/>
        </w:rPr>
        <w:t xml:space="preserve">ДЮСШ </w:t>
      </w:r>
      <w:r w:rsidR="005D403C" w:rsidRPr="0060526B">
        <w:rPr>
          <w:rFonts w:eastAsia="Calibri"/>
          <w:sz w:val="28"/>
          <w:szCs w:val="28"/>
          <w:lang w:eastAsia="en-US"/>
        </w:rPr>
        <w:t xml:space="preserve">по футболу г-к Кисловодска </w:t>
      </w:r>
      <w:r w:rsidRPr="0060526B">
        <w:rPr>
          <w:rFonts w:eastAsia="Calibri"/>
          <w:sz w:val="28"/>
          <w:szCs w:val="28"/>
          <w:lang w:eastAsia="en-US"/>
        </w:rPr>
        <w:t xml:space="preserve">по </w:t>
      </w:r>
      <w:r w:rsidR="007A5B38" w:rsidRPr="0060526B">
        <w:rPr>
          <w:rFonts w:eastAsia="Calibri"/>
          <w:sz w:val="28"/>
          <w:szCs w:val="28"/>
          <w:lang w:eastAsia="en-US"/>
        </w:rPr>
        <w:t>футболу</w:t>
      </w:r>
    </w:p>
    <w:p w14:paraId="36AB1B0A" w14:textId="5E38D1B1" w:rsidR="007A5B38" w:rsidRPr="0060526B" w:rsidRDefault="007A5B38" w:rsidP="0060526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spacing w:val="-2"/>
          <w:sz w:val="28"/>
          <w:szCs w:val="28"/>
        </w:rPr>
        <w:lastRenderedPageBreak/>
        <w:t xml:space="preserve">Открытый Новогодний турнир по мини-футболу города-курорта Кисловодска на призы ЗМС Владимира </w:t>
      </w:r>
      <w:proofErr w:type="spellStart"/>
      <w:r w:rsidRPr="0060526B">
        <w:rPr>
          <w:spacing w:val="-2"/>
          <w:sz w:val="28"/>
          <w:szCs w:val="28"/>
        </w:rPr>
        <w:t>Габулова</w:t>
      </w:r>
      <w:proofErr w:type="spellEnd"/>
      <w:r w:rsidRPr="0060526B">
        <w:rPr>
          <w:spacing w:val="-2"/>
          <w:sz w:val="28"/>
          <w:szCs w:val="28"/>
        </w:rPr>
        <w:t>.</w:t>
      </w:r>
    </w:p>
    <w:p w14:paraId="011E85ED" w14:textId="77777777" w:rsidR="005F242B" w:rsidRPr="0060526B" w:rsidRDefault="005F242B" w:rsidP="0060526B">
      <w:pPr>
        <w:spacing w:after="200"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>Основные участники этих мероприятий – спортсмены ДЮСШ и обучающиеся образовательных организаций</w:t>
      </w:r>
      <w:r w:rsidR="005D403C" w:rsidRPr="0060526B">
        <w:rPr>
          <w:rFonts w:eastAsia="Calibri"/>
          <w:sz w:val="28"/>
          <w:szCs w:val="28"/>
          <w:lang w:eastAsia="en-US"/>
        </w:rPr>
        <w:t>.</w:t>
      </w:r>
      <w:r w:rsidRPr="0060526B">
        <w:rPr>
          <w:rFonts w:eastAsia="Calibri"/>
          <w:sz w:val="28"/>
          <w:szCs w:val="28"/>
          <w:lang w:eastAsia="en-US"/>
        </w:rPr>
        <w:t xml:space="preserve"> </w:t>
      </w:r>
    </w:p>
    <w:p w14:paraId="0B047F23" w14:textId="77777777" w:rsidR="005F242B" w:rsidRPr="0060526B" w:rsidRDefault="005F242B" w:rsidP="0060526B">
      <w:pPr>
        <w:spacing w:after="200"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>Задачи мероприятий – пропаганда здорового образа жизни и физической культуры, а также организация досуга детей и подростков.</w:t>
      </w:r>
    </w:p>
    <w:p w14:paraId="533D3C92" w14:textId="77777777" w:rsidR="005F242B" w:rsidRPr="0060526B" w:rsidRDefault="005F242B" w:rsidP="00602468">
      <w:pPr>
        <w:spacing w:after="200" w:line="276" w:lineRule="auto"/>
        <w:ind w:firstLine="708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0526B">
        <w:rPr>
          <w:rFonts w:eastAsia="Calibri"/>
          <w:b/>
          <w:i/>
          <w:sz w:val="28"/>
          <w:szCs w:val="28"/>
          <w:lang w:eastAsia="en-US"/>
        </w:rPr>
        <w:t>Мастер-классы:</w:t>
      </w:r>
    </w:p>
    <w:p w14:paraId="6F49811B" w14:textId="77777777" w:rsidR="005F242B" w:rsidRPr="0060526B" w:rsidRDefault="005F242B" w:rsidP="0060526B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В 2019-2020 учебном году проведено </w:t>
      </w:r>
      <w:r w:rsidR="005D403C" w:rsidRPr="0060526B">
        <w:rPr>
          <w:rFonts w:eastAsia="Calibri"/>
          <w:sz w:val="28"/>
          <w:szCs w:val="28"/>
          <w:lang w:eastAsia="en-US"/>
        </w:rPr>
        <w:t>2 мастер-класса</w:t>
      </w:r>
      <w:r w:rsidRPr="0060526B">
        <w:rPr>
          <w:rFonts w:eastAsia="Calibri"/>
          <w:sz w:val="28"/>
          <w:szCs w:val="28"/>
          <w:lang w:eastAsia="en-US"/>
        </w:rPr>
        <w:t>:</w:t>
      </w:r>
    </w:p>
    <w:p w14:paraId="5AD4B707" w14:textId="495671F0" w:rsidR="005F242B" w:rsidRPr="0060526B" w:rsidRDefault="005F242B" w:rsidP="0060526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- </w:t>
      </w:r>
      <w:r w:rsidRPr="0060526B">
        <w:rPr>
          <w:rFonts w:eastAsia="Arial Unicode MS"/>
          <w:sz w:val="28"/>
          <w:szCs w:val="28"/>
          <w:lang w:eastAsia="zh-CN" w:bidi="en-US"/>
        </w:rPr>
        <w:t xml:space="preserve">Мастер-класс по </w:t>
      </w:r>
      <w:r w:rsidR="007A5B38" w:rsidRPr="0060526B">
        <w:rPr>
          <w:rFonts w:eastAsia="Arial Unicode MS"/>
          <w:sz w:val="28"/>
          <w:szCs w:val="28"/>
          <w:lang w:eastAsia="zh-CN" w:bidi="en-US"/>
        </w:rPr>
        <w:t>футболу</w:t>
      </w:r>
      <w:r w:rsidRPr="0060526B">
        <w:rPr>
          <w:rFonts w:eastAsia="Arial Unicode MS"/>
          <w:sz w:val="28"/>
          <w:szCs w:val="28"/>
          <w:lang w:eastAsia="zh-CN" w:bidi="en-US"/>
        </w:rPr>
        <w:t xml:space="preserve"> «</w:t>
      </w:r>
      <w:r w:rsidR="007A5B38" w:rsidRPr="0060526B">
        <w:rPr>
          <w:rFonts w:eastAsia="Arial Unicode MS"/>
          <w:sz w:val="28"/>
          <w:szCs w:val="28"/>
          <w:lang w:eastAsia="zh-CN" w:bidi="en-US"/>
        </w:rPr>
        <w:t>Осваиваем элементы спортивной игры футбол</w:t>
      </w:r>
      <w:r w:rsidRPr="0060526B">
        <w:rPr>
          <w:rFonts w:eastAsia="Arial Unicode MS"/>
          <w:sz w:val="28"/>
          <w:szCs w:val="28"/>
          <w:lang w:eastAsia="zh-CN" w:bidi="en-US"/>
        </w:rPr>
        <w:t>»,</w:t>
      </w:r>
    </w:p>
    <w:p w14:paraId="2D7E6654" w14:textId="641551D4" w:rsidR="005F242B" w:rsidRPr="0060526B" w:rsidRDefault="005F242B" w:rsidP="0060526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>- Мастер-класс</w:t>
      </w:r>
      <w:r w:rsidR="007A5B38" w:rsidRPr="0060526B">
        <w:rPr>
          <w:rFonts w:eastAsia="Calibri"/>
          <w:sz w:val="28"/>
          <w:szCs w:val="28"/>
          <w:lang w:eastAsia="en-US"/>
        </w:rPr>
        <w:t xml:space="preserve">: «Упражнения </w:t>
      </w:r>
      <w:r w:rsidR="00EF3C94" w:rsidRPr="0060526B">
        <w:rPr>
          <w:rFonts w:eastAsia="Calibri"/>
          <w:sz w:val="28"/>
          <w:szCs w:val="28"/>
          <w:lang w:eastAsia="en-US"/>
        </w:rPr>
        <w:t xml:space="preserve">по ОФП </w:t>
      </w:r>
      <w:r w:rsidR="007A5B38" w:rsidRPr="0060526B">
        <w:rPr>
          <w:rFonts w:eastAsia="Calibri"/>
          <w:sz w:val="28"/>
          <w:szCs w:val="28"/>
          <w:lang w:eastAsia="en-US"/>
        </w:rPr>
        <w:t>для де</w:t>
      </w:r>
      <w:r w:rsidR="00EF3C94" w:rsidRPr="0060526B">
        <w:rPr>
          <w:rFonts w:eastAsia="Calibri"/>
          <w:sz w:val="28"/>
          <w:szCs w:val="28"/>
          <w:lang w:eastAsia="en-US"/>
        </w:rPr>
        <w:t>тей в домашних условиях»</w:t>
      </w:r>
    </w:p>
    <w:p w14:paraId="5C39A99A" w14:textId="20F10BDB" w:rsidR="005D403C" w:rsidRPr="0060526B" w:rsidRDefault="005F242B" w:rsidP="0060526B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Мастер-классы направлены на расширение теоретической базы, повышение спортивного мастерства, зачисление обучающихся </w:t>
      </w:r>
      <w:r w:rsidR="00D543DD" w:rsidRPr="0060526B">
        <w:rPr>
          <w:rFonts w:eastAsia="Calibri"/>
          <w:sz w:val="28"/>
          <w:szCs w:val="28"/>
          <w:lang w:eastAsia="en-US"/>
        </w:rPr>
        <w:t>в спортивную школу.</w:t>
      </w:r>
      <w:r w:rsidR="005D403C" w:rsidRPr="0060526B">
        <w:rPr>
          <w:rFonts w:eastAsia="Calibri"/>
          <w:sz w:val="28"/>
          <w:szCs w:val="28"/>
          <w:lang w:eastAsia="en-US"/>
        </w:rPr>
        <w:t xml:space="preserve"> </w:t>
      </w:r>
    </w:p>
    <w:p w14:paraId="3FC9228F" w14:textId="77777777" w:rsidR="00602468" w:rsidRDefault="00602468" w:rsidP="00602468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14:paraId="26D3F97C" w14:textId="623FAC7D" w:rsidR="00602468" w:rsidRPr="0060526B" w:rsidRDefault="005F242B" w:rsidP="00602468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0526B">
        <w:rPr>
          <w:rFonts w:eastAsia="Calibri"/>
          <w:b/>
          <w:i/>
          <w:sz w:val="28"/>
          <w:szCs w:val="28"/>
          <w:lang w:eastAsia="en-US"/>
        </w:rPr>
        <w:t>Мероприятия патриотического и гражданского направления</w:t>
      </w:r>
      <w:r w:rsidR="00602468">
        <w:rPr>
          <w:rFonts w:eastAsia="Calibri"/>
          <w:b/>
          <w:i/>
          <w:sz w:val="28"/>
          <w:szCs w:val="28"/>
          <w:lang w:eastAsia="en-US"/>
        </w:rPr>
        <w:t>:</w:t>
      </w:r>
    </w:p>
    <w:p w14:paraId="46DDA218" w14:textId="71C4197D" w:rsidR="005F242B" w:rsidRPr="0060526B" w:rsidRDefault="005F242B" w:rsidP="0060526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>В М</w:t>
      </w:r>
      <w:r w:rsidR="00EF3C94" w:rsidRPr="0060526B">
        <w:rPr>
          <w:rFonts w:eastAsia="Calibri"/>
          <w:sz w:val="28"/>
          <w:szCs w:val="28"/>
          <w:lang w:eastAsia="en-US"/>
        </w:rPr>
        <w:t>Б</w:t>
      </w:r>
      <w:r w:rsidRPr="0060526B">
        <w:rPr>
          <w:rFonts w:eastAsia="Calibri"/>
          <w:sz w:val="28"/>
          <w:szCs w:val="28"/>
          <w:lang w:eastAsia="en-US"/>
        </w:rPr>
        <w:t xml:space="preserve">У ДО ДЮСШ </w:t>
      </w:r>
      <w:r w:rsidR="005D403C" w:rsidRPr="0060526B">
        <w:rPr>
          <w:rFonts w:eastAsia="Calibri"/>
          <w:sz w:val="28"/>
          <w:szCs w:val="28"/>
          <w:lang w:eastAsia="en-US"/>
        </w:rPr>
        <w:t>по футболу г-к Кисловодска</w:t>
      </w:r>
      <w:r w:rsidRPr="0060526B">
        <w:rPr>
          <w:rFonts w:eastAsia="Calibri"/>
          <w:sz w:val="28"/>
          <w:szCs w:val="28"/>
          <w:lang w:eastAsia="en-US"/>
        </w:rPr>
        <w:t xml:space="preserve"> особое значение уделяется гражданско-патриотическому воспитанию учащихся. </w:t>
      </w:r>
    </w:p>
    <w:p w14:paraId="3FA04FDB" w14:textId="77777777" w:rsidR="005F242B" w:rsidRPr="0060526B" w:rsidRDefault="005F242B" w:rsidP="0060526B">
      <w:pPr>
        <w:spacing w:line="276" w:lineRule="auto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>Основные задачи мероприятий патриотического и гражданского направления:</w:t>
      </w:r>
    </w:p>
    <w:p w14:paraId="042455EF" w14:textId="77777777" w:rsidR="005F242B" w:rsidRPr="0060526B" w:rsidRDefault="005F242B" w:rsidP="0060526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 - создание условий для формирования личности гражданина и патриота России с присущими ему ценностями, взглядами;</w:t>
      </w:r>
    </w:p>
    <w:p w14:paraId="01016F58" w14:textId="77777777" w:rsidR="005F242B" w:rsidRPr="0060526B" w:rsidRDefault="005F242B" w:rsidP="0060526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- развитие у каждого подростка, юноши и девушки верности Отечеству, готовности приносить пользу обществу и государству; </w:t>
      </w:r>
    </w:p>
    <w:p w14:paraId="2F193B51" w14:textId="77777777" w:rsidR="005F242B" w:rsidRPr="0060526B" w:rsidRDefault="005F242B" w:rsidP="0060526B">
      <w:pPr>
        <w:spacing w:line="276" w:lineRule="auto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- подготовка к службе в армии; </w:t>
      </w:r>
    </w:p>
    <w:p w14:paraId="76055CAE" w14:textId="77777777" w:rsidR="005F242B" w:rsidRPr="0060526B" w:rsidRDefault="005F242B" w:rsidP="0060526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>- воспитание уважения к культурному и историческому прошлому России, к традициям родного края.</w:t>
      </w:r>
    </w:p>
    <w:p w14:paraId="2974BD92" w14:textId="38B98511" w:rsidR="005F242B" w:rsidRPr="0060526B" w:rsidRDefault="005F242B" w:rsidP="00602468">
      <w:pPr>
        <w:spacing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Спортсмены и коллектив спортивной школы активно приняли участие во Всероссийских акциях, посвящённых 75-летию Победы в Великой Отечественной войне, размещая плакаты соответствующей тематики на окнах спортивной школы, своих домов и квартир. На окнах </w:t>
      </w:r>
      <w:r w:rsidR="00EF3C94" w:rsidRPr="0060526B">
        <w:rPr>
          <w:rFonts w:eastAsia="Calibri"/>
          <w:sz w:val="28"/>
          <w:szCs w:val="28"/>
          <w:lang w:eastAsia="en-US"/>
        </w:rPr>
        <w:t>ДЮСШ</w:t>
      </w:r>
      <w:r w:rsidRPr="0060526B">
        <w:rPr>
          <w:rFonts w:eastAsia="Calibri"/>
          <w:sz w:val="28"/>
          <w:szCs w:val="28"/>
          <w:lang w:eastAsia="en-US"/>
        </w:rPr>
        <w:t xml:space="preserve"> были размещены фотографии «Хроника военных лет». Коллектив школы размещал фотографии членов своей семьи, участвовавших в ВОВ, на своём рабочем месте, а также на портале «Дорога Памяти»;</w:t>
      </w:r>
    </w:p>
    <w:p w14:paraId="7E994DFF" w14:textId="77777777" w:rsidR="00D543DD" w:rsidRPr="0060526B" w:rsidRDefault="005F242B" w:rsidP="00602468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При проведении соревнований по </w:t>
      </w:r>
      <w:r w:rsidR="00AB0F91" w:rsidRPr="0060526B">
        <w:rPr>
          <w:rFonts w:eastAsia="Calibri"/>
          <w:sz w:val="28"/>
          <w:szCs w:val="28"/>
          <w:lang w:eastAsia="en-US"/>
        </w:rPr>
        <w:t>футболу</w:t>
      </w:r>
      <w:r w:rsidRPr="0060526B">
        <w:rPr>
          <w:rFonts w:eastAsia="Calibri"/>
          <w:sz w:val="28"/>
          <w:szCs w:val="28"/>
          <w:lang w:eastAsia="en-US"/>
        </w:rPr>
        <w:t>, а также мероприятий спортивно-оздоровительной направленности большое внимание уделяется спортивным ритуалам, традициям: парады открытия, поднятие Государственного флага РФ, звучание гимна России, марша спортсменов создают определенную атмосферу, настраивают у</w:t>
      </w:r>
      <w:r w:rsidR="00D543DD" w:rsidRPr="0060526B">
        <w:rPr>
          <w:rFonts w:eastAsia="Calibri"/>
          <w:sz w:val="28"/>
          <w:szCs w:val="28"/>
          <w:lang w:eastAsia="en-US"/>
        </w:rPr>
        <w:t>частников на спортивную борьбу.</w:t>
      </w:r>
    </w:p>
    <w:p w14:paraId="45835859" w14:textId="0762029B" w:rsidR="00056C53" w:rsidRPr="0060526B" w:rsidRDefault="005F242B" w:rsidP="0060246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0526B">
        <w:rPr>
          <w:rFonts w:eastAsia="Calibri"/>
          <w:sz w:val="28"/>
          <w:szCs w:val="28"/>
          <w:lang w:eastAsia="en-US"/>
        </w:rPr>
        <w:lastRenderedPageBreak/>
        <w:t xml:space="preserve">Спортивно-массовые мероприятия способствуют привлечению детей и взрослых </w:t>
      </w:r>
      <w:r w:rsidR="00EF3C94" w:rsidRPr="0060526B">
        <w:rPr>
          <w:rFonts w:eastAsia="Calibri"/>
          <w:sz w:val="28"/>
          <w:szCs w:val="28"/>
          <w:lang w:eastAsia="en-US"/>
        </w:rPr>
        <w:t>города</w:t>
      </w:r>
      <w:r w:rsidRPr="0060526B">
        <w:rPr>
          <w:rFonts w:eastAsia="Calibri"/>
          <w:sz w:val="28"/>
          <w:szCs w:val="28"/>
          <w:lang w:eastAsia="en-US"/>
        </w:rPr>
        <w:t xml:space="preserve"> к систематическим занятиям физической культурой и </w:t>
      </w:r>
      <w:r w:rsidRPr="0060526B">
        <w:rPr>
          <w:rFonts w:eastAsia="Calibri"/>
          <w:color w:val="000000" w:themeColor="text1"/>
          <w:sz w:val="28"/>
          <w:szCs w:val="28"/>
          <w:lang w:eastAsia="en-US"/>
        </w:rPr>
        <w:t>спортом</w:t>
      </w:r>
      <w:r w:rsidR="00FE2517" w:rsidRPr="0060526B">
        <w:rPr>
          <w:color w:val="000000" w:themeColor="text1"/>
          <w:sz w:val="28"/>
          <w:szCs w:val="28"/>
        </w:rPr>
        <w:t xml:space="preserve"> в течение всего года</w:t>
      </w:r>
      <w:r w:rsidR="006623F3" w:rsidRPr="0060526B">
        <w:rPr>
          <w:color w:val="000000" w:themeColor="text1"/>
          <w:sz w:val="28"/>
          <w:szCs w:val="28"/>
        </w:rPr>
        <w:t>.</w:t>
      </w:r>
    </w:p>
    <w:p w14:paraId="471673BB" w14:textId="77777777" w:rsidR="00602468" w:rsidRDefault="00602468" w:rsidP="00602468">
      <w:pPr>
        <w:contextualSpacing/>
        <w:jc w:val="center"/>
        <w:rPr>
          <w:b/>
          <w:sz w:val="28"/>
          <w:szCs w:val="28"/>
        </w:rPr>
      </w:pPr>
    </w:p>
    <w:p w14:paraId="5AE117C3" w14:textId="0D105841" w:rsidR="00FE2517" w:rsidRPr="0060526B" w:rsidRDefault="00FE2517" w:rsidP="00602468">
      <w:pPr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Кадровое обеспечение деятельности ДЮСШ</w:t>
      </w:r>
    </w:p>
    <w:p w14:paraId="08596DFB" w14:textId="383AC768" w:rsidR="00FE2517" w:rsidRPr="0060526B" w:rsidRDefault="00FE2517" w:rsidP="00602468">
      <w:pPr>
        <w:pStyle w:val="2"/>
        <w:widowControl w:val="0"/>
        <w:tabs>
          <w:tab w:val="left" w:pos="1080"/>
        </w:tabs>
        <w:suppressAutoHyphens/>
        <w:ind w:left="0" w:firstLine="0"/>
        <w:contextualSpacing/>
        <w:rPr>
          <w:sz w:val="28"/>
          <w:szCs w:val="28"/>
        </w:rPr>
      </w:pPr>
      <w:r w:rsidRPr="0060526B">
        <w:rPr>
          <w:sz w:val="28"/>
          <w:szCs w:val="28"/>
        </w:rPr>
        <w:tab/>
        <w:t>В школе сложился достаточно опытный коллектив педагогов, стремящихся к совершенство</w:t>
      </w:r>
      <w:r w:rsidRPr="0060526B">
        <w:rPr>
          <w:sz w:val="28"/>
          <w:szCs w:val="28"/>
        </w:rPr>
        <w:softHyphen/>
        <w:t xml:space="preserve">ванию своих профессиональных знаний, умений и </w:t>
      </w:r>
      <w:r w:rsidR="005F242B" w:rsidRPr="0060526B">
        <w:rPr>
          <w:sz w:val="28"/>
          <w:szCs w:val="28"/>
        </w:rPr>
        <w:t>навыков. Общая</w:t>
      </w:r>
      <w:r w:rsidR="00EF3C94" w:rsidRPr="0060526B">
        <w:rPr>
          <w:sz w:val="28"/>
          <w:szCs w:val="28"/>
        </w:rPr>
        <w:t xml:space="preserve"> </w:t>
      </w:r>
      <w:r w:rsidR="005F242B" w:rsidRPr="0060526B">
        <w:rPr>
          <w:sz w:val="28"/>
          <w:szCs w:val="28"/>
        </w:rPr>
        <w:t>характеристика тренеров</w:t>
      </w:r>
      <w:r w:rsidRPr="0060526B">
        <w:rPr>
          <w:sz w:val="28"/>
          <w:szCs w:val="28"/>
        </w:rPr>
        <w:t xml:space="preserve"> – преподав</w:t>
      </w:r>
      <w:r w:rsidR="004832D2" w:rsidRPr="0060526B">
        <w:rPr>
          <w:sz w:val="28"/>
          <w:szCs w:val="28"/>
        </w:rPr>
        <w:t xml:space="preserve">ателей представлена в таблице </w:t>
      </w:r>
      <w:r w:rsidR="00602468">
        <w:rPr>
          <w:sz w:val="28"/>
          <w:szCs w:val="28"/>
        </w:rPr>
        <w:t>1</w:t>
      </w:r>
      <w:r w:rsidR="004832D2" w:rsidRPr="0060526B">
        <w:rPr>
          <w:sz w:val="28"/>
          <w:szCs w:val="28"/>
        </w:rPr>
        <w:t>0</w:t>
      </w:r>
    </w:p>
    <w:p w14:paraId="69DCFD5D" w14:textId="70CB2796" w:rsidR="00FE2517" w:rsidRPr="0060526B" w:rsidRDefault="00FE2517" w:rsidP="00602468">
      <w:pPr>
        <w:pStyle w:val="2"/>
        <w:widowControl w:val="0"/>
        <w:suppressAutoHyphens/>
        <w:ind w:left="0" w:firstLine="0"/>
        <w:contextualSpacing/>
        <w:rPr>
          <w:sz w:val="28"/>
          <w:szCs w:val="28"/>
        </w:rPr>
      </w:pPr>
    </w:p>
    <w:p w14:paraId="5DF0C80D" w14:textId="2BA5EE93" w:rsidR="00FE2517" w:rsidRDefault="00FE2517" w:rsidP="00602468">
      <w:pPr>
        <w:pStyle w:val="2"/>
        <w:widowControl w:val="0"/>
        <w:suppressAutoHyphens/>
        <w:ind w:left="0" w:firstLine="0"/>
        <w:contextualSpacing/>
        <w:jc w:val="right"/>
        <w:rPr>
          <w:sz w:val="28"/>
          <w:szCs w:val="28"/>
        </w:rPr>
      </w:pPr>
      <w:r w:rsidRPr="0060526B">
        <w:rPr>
          <w:sz w:val="28"/>
          <w:szCs w:val="28"/>
        </w:rPr>
        <w:t xml:space="preserve">Таблица </w:t>
      </w:r>
      <w:r w:rsidR="00EF3C94" w:rsidRPr="0060526B">
        <w:rPr>
          <w:sz w:val="28"/>
          <w:szCs w:val="28"/>
        </w:rPr>
        <w:t xml:space="preserve">№ </w:t>
      </w:r>
      <w:r w:rsidR="00602468">
        <w:rPr>
          <w:sz w:val="28"/>
          <w:szCs w:val="28"/>
        </w:rPr>
        <w:t>1</w:t>
      </w:r>
      <w:r w:rsidR="00012FC3" w:rsidRPr="0060526B">
        <w:rPr>
          <w:sz w:val="28"/>
          <w:szCs w:val="28"/>
        </w:rPr>
        <w:t>0</w:t>
      </w:r>
    </w:p>
    <w:p w14:paraId="17BE3D2B" w14:textId="77777777" w:rsidR="005E1C48" w:rsidRPr="0060526B" w:rsidRDefault="005E1C48" w:rsidP="00602468">
      <w:pPr>
        <w:pStyle w:val="2"/>
        <w:widowControl w:val="0"/>
        <w:suppressAutoHyphens/>
        <w:ind w:left="0" w:firstLine="0"/>
        <w:contextualSpacing/>
        <w:jc w:val="right"/>
        <w:rPr>
          <w:sz w:val="28"/>
          <w:szCs w:val="28"/>
        </w:rPr>
      </w:pPr>
    </w:p>
    <w:p w14:paraId="793790CE" w14:textId="44288B77" w:rsidR="00FE2517" w:rsidRDefault="00FE2517" w:rsidP="00602468">
      <w:pPr>
        <w:pStyle w:val="2"/>
        <w:widowControl w:val="0"/>
        <w:suppressAutoHyphens/>
        <w:ind w:left="0" w:firstLine="709"/>
        <w:contextualSpacing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 xml:space="preserve">Состав и квалификация административных и педагогических работников </w:t>
      </w:r>
    </w:p>
    <w:p w14:paraId="627B34D0" w14:textId="77777777" w:rsidR="005E1C48" w:rsidRPr="0060526B" w:rsidRDefault="005E1C48" w:rsidP="00602468">
      <w:pPr>
        <w:pStyle w:val="2"/>
        <w:widowControl w:val="0"/>
        <w:suppressAutoHyphens/>
        <w:ind w:left="0" w:firstLine="709"/>
        <w:contextualSpacing/>
        <w:rPr>
          <w:b/>
          <w:sz w:val="28"/>
          <w:szCs w:val="28"/>
        </w:rPr>
      </w:pPr>
    </w:p>
    <w:tbl>
      <w:tblPr>
        <w:tblW w:w="45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1"/>
        <w:gridCol w:w="1908"/>
      </w:tblGrid>
      <w:tr w:rsidR="00FE2517" w:rsidRPr="0060526B" w14:paraId="3567FEBA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393A" w14:textId="0FA34004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Количество административных и педагогических работников, всего, из них: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52CB" w14:textId="77777777" w:rsidR="00FE2517" w:rsidRPr="0060526B" w:rsidRDefault="00AB0F91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14</w:t>
            </w:r>
          </w:p>
        </w:tc>
      </w:tr>
      <w:tr w:rsidR="00FE2517" w:rsidRPr="0060526B" w14:paraId="27F23BE9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FC42" w14:textId="04DB916E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Имеют высшее специальное образование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7640" w14:textId="77777777" w:rsidR="00FE2517" w:rsidRPr="0060526B" w:rsidRDefault="00AB0F91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11</w:t>
            </w:r>
          </w:p>
        </w:tc>
      </w:tr>
      <w:tr w:rsidR="00FE2517" w:rsidRPr="0060526B" w14:paraId="63578B24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1823" w14:textId="77777777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Имеют среднее специальное образование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BCEC" w14:textId="77777777" w:rsidR="00FE2517" w:rsidRPr="0060526B" w:rsidRDefault="00AB0F91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3</w:t>
            </w:r>
          </w:p>
        </w:tc>
      </w:tr>
      <w:tr w:rsidR="00FE2517" w:rsidRPr="0060526B" w14:paraId="48F249F3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C303" w14:textId="7666D05F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Имеют квалификационные категории: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293F" w14:textId="77777777" w:rsidR="00FE2517" w:rsidRPr="0060526B" w:rsidRDefault="00AB0F91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2</w:t>
            </w:r>
          </w:p>
        </w:tc>
      </w:tr>
      <w:tr w:rsidR="00FE2517" w:rsidRPr="0060526B" w14:paraId="771B8B17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D70E" w14:textId="77777777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FD83" w14:textId="77777777" w:rsidR="00FE2517" w:rsidRPr="0060526B" w:rsidRDefault="00AB0F91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1</w:t>
            </w:r>
          </w:p>
        </w:tc>
      </w:tr>
      <w:tr w:rsidR="00FE2517" w:rsidRPr="0060526B" w14:paraId="12F11437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DEF9" w14:textId="77777777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ECC4" w14:textId="77777777" w:rsidR="00FE2517" w:rsidRPr="0060526B" w:rsidRDefault="00AB0F91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1</w:t>
            </w:r>
          </w:p>
        </w:tc>
      </w:tr>
      <w:tr w:rsidR="00FE2517" w:rsidRPr="0060526B" w14:paraId="3AAC5B0F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42F1" w14:textId="77777777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03E5" w14:textId="77777777" w:rsidR="00FE2517" w:rsidRPr="0060526B" w:rsidRDefault="00AB0F91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7</w:t>
            </w:r>
          </w:p>
        </w:tc>
      </w:tr>
      <w:tr w:rsidR="00FE2517" w:rsidRPr="0060526B" w14:paraId="2949697C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1363" w14:textId="77777777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Педагогический стаж: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74A3" w14:textId="77777777" w:rsidR="00FE2517" w:rsidRPr="0060526B" w:rsidRDefault="00FE2517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2517" w:rsidRPr="0060526B" w14:paraId="079BF7E4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77F1" w14:textId="77777777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от 1 до 5 лет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0D61" w14:textId="39531567" w:rsidR="00FE2517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3</w:t>
            </w:r>
          </w:p>
        </w:tc>
      </w:tr>
      <w:tr w:rsidR="00FE2517" w:rsidRPr="0060526B" w14:paraId="66E7E696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A9C6" w14:textId="77777777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от 5 до 10 лет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C296" w14:textId="77777777" w:rsidR="00FE2517" w:rsidRPr="0060526B" w:rsidRDefault="00FE2517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2517" w:rsidRPr="0060526B" w14:paraId="2549B361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02B3" w14:textId="77777777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от 10 до 20 лет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70AE" w14:textId="7C86383A" w:rsidR="00FE2517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2</w:t>
            </w:r>
          </w:p>
        </w:tc>
      </w:tr>
      <w:tr w:rsidR="00FE2517" w:rsidRPr="0060526B" w14:paraId="77DBD146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66DC" w14:textId="77777777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от 20 до 30 лет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B880" w14:textId="4D496793" w:rsidR="00FE2517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6</w:t>
            </w:r>
          </w:p>
        </w:tc>
      </w:tr>
      <w:tr w:rsidR="00FE2517" w:rsidRPr="0060526B" w14:paraId="59897C6A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7546" w14:textId="77777777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от 30 и более лет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C83C" w14:textId="285D7544" w:rsidR="00FE2517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3</w:t>
            </w:r>
          </w:p>
        </w:tc>
      </w:tr>
      <w:tr w:rsidR="00FE2517" w:rsidRPr="0060526B" w14:paraId="4B1B9910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C774" w14:textId="47A8B37A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Звание «</w:t>
            </w:r>
            <w:r w:rsidR="00792260" w:rsidRPr="0060526B">
              <w:rPr>
                <w:sz w:val="28"/>
                <w:szCs w:val="28"/>
              </w:rPr>
              <w:t xml:space="preserve">Заслуженный работник физической культуры </w:t>
            </w:r>
            <w:r w:rsidR="00EF3C94" w:rsidRPr="0060526B">
              <w:rPr>
                <w:sz w:val="28"/>
                <w:szCs w:val="28"/>
              </w:rPr>
              <w:t>Российской Федерации</w:t>
            </w:r>
            <w:r w:rsidRPr="0060526B">
              <w:rPr>
                <w:sz w:val="28"/>
                <w:szCs w:val="28"/>
              </w:rPr>
              <w:t>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518F" w14:textId="2DFA18E7" w:rsidR="00FE2517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1</w:t>
            </w:r>
          </w:p>
        </w:tc>
      </w:tr>
      <w:tr w:rsidR="00FE2517" w:rsidRPr="0060526B" w14:paraId="2927A899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EAE7" w14:textId="77777777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95EE" w14:textId="77777777" w:rsidR="00FE2517" w:rsidRPr="0060526B" w:rsidRDefault="00FE2517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2517" w:rsidRPr="0060526B" w14:paraId="08AC671B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C6F4" w14:textId="77777777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Мастер спорта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6285" w14:textId="77777777" w:rsidR="00FE2517" w:rsidRPr="0060526B" w:rsidRDefault="00FE2517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2517" w:rsidRPr="0060526B" w14:paraId="4EDF13C3" w14:textId="77777777" w:rsidTr="00F54FC1">
        <w:trPr>
          <w:jc w:val="center"/>
        </w:trPr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21AB" w14:textId="77777777" w:rsidR="00FE2517" w:rsidRPr="0060526B" w:rsidRDefault="00FE2517" w:rsidP="00602468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Кандидат мастера спорта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7310" w14:textId="77777777" w:rsidR="00FE2517" w:rsidRPr="0060526B" w:rsidRDefault="00AB0F91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1</w:t>
            </w:r>
          </w:p>
        </w:tc>
      </w:tr>
    </w:tbl>
    <w:p w14:paraId="2474FC49" w14:textId="77777777" w:rsidR="00792260" w:rsidRPr="0060526B" w:rsidRDefault="00792260" w:rsidP="0060246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F060FB5" w14:textId="6D139CD8" w:rsidR="00FE2517" w:rsidRPr="0060526B" w:rsidRDefault="00FE2517" w:rsidP="0060246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Анализ качественного состава тренеров-преподавателей свидетельствует о том, что в образовательной деятельности заняты квалифицированные работники: </w:t>
      </w:r>
      <w:r w:rsidR="00AB0F91" w:rsidRPr="0060526B">
        <w:rPr>
          <w:sz w:val="28"/>
          <w:szCs w:val="28"/>
        </w:rPr>
        <w:t>79</w:t>
      </w:r>
      <w:r w:rsidRPr="0060526B">
        <w:rPr>
          <w:sz w:val="28"/>
          <w:szCs w:val="28"/>
        </w:rPr>
        <w:t xml:space="preserve">% тренеров-преподавателей имеют высшее специальное образование, </w:t>
      </w:r>
      <w:r w:rsidR="00AB0F91" w:rsidRPr="0060526B">
        <w:rPr>
          <w:sz w:val="28"/>
          <w:szCs w:val="28"/>
        </w:rPr>
        <w:t>14,3</w:t>
      </w:r>
      <w:r w:rsidRPr="0060526B">
        <w:rPr>
          <w:sz w:val="28"/>
          <w:szCs w:val="28"/>
        </w:rPr>
        <w:t>% высшую и первую квалификационные категории. Однако 2</w:t>
      </w:r>
      <w:r w:rsidR="00AB0F91" w:rsidRPr="0060526B">
        <w:rPr>
          <w:sz w:val="28"/>
          <w:szCs w:val="28"/>
        </w:rPr>
        <w:t>1</w:t>
      </w:r>
      <w:r w:rsidRPr="0060526B">
        <w:rPr>
          <w:sz w:val="28"/>
          <w:szCs w:val="28"/>
        </w:rPr>
        <w:t xml:space="preserve">% тренеров-преподавателей не имеют квалификационную категорию. Это объясняется тем, что педагогический коллектив </w:t>
      </w:r>
      <w:r w:rsidR="00AB0F91" w:rsidRPr="0060526B">
        <w:rPr>
          <w:sz w:val="28"/>
          <w:szCs w:val="28"/>
        </w:rPr>
        <w:t>ДЮСШ</w:t>
      </w:r>
      <w:r w:rsidRPr="0060526B">
        <w:rPr>
          <w:sz w:val="28"/>
          <w:szCs w:val="28"/>
        </w:rPr>
        <w:t xml:space="preserve"> постоянно пополняется вновь принятыми тренерами-преподавателями (основными), поэтому происходит увеличение количества тренеров, не имеющих квалификационной категории. Как правило, это молодые педагоги, педагогический стаж которых от 1 до 5 лет. Профессиональный рост тренерского </w:t>
      </w:r>
      <w:r w:rsidRPr="0060526B">
        <w:rPr>
          <w:sz w:val="28"/>
          <w:szCs w:val="28"/>
        </w:rPr>
        <w:lastRenderedPageBreak/>
        <w:t xml:space="preserve">состава обеспечивается плановой деятельностью по их подготовке к процедуре аттестации. </w:t>
      </w:r>
    </w:p>
    <w:p w14:paraId="069573DD" w14:textId="77777777" w:rsidR="006623F3" w:rsidRPr="0060526B" w:rsidRDefault="006623F3" w:rsidP="0060246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E8AA859" w14:textId="783D6433" w:rsidR="00FE2517" w:rsidRDefault="00FE2517" w:rsidP="00602468">
      <w:pPr>
        <w:ind w:firstLine="709"/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Организация внутришкольного контроля</w:t>
      </w:r>
    </w:p>
    <w:p w14:paraId="6639E09A" w14:textId="77777777" w:rsidR="005E1C48" w:rsidRPr="0060526B" w:rsidRDefault="005E1C48" w:rsidP="00602468">
      <w:pPr>
        <w:ind w:firstLine="709"/>
        <w:contextualSpacing/>
        <w:jc w:val="center"/>
        <w:rPr>
          <w:b/>
          <w:sz w:val="28"/>
          <w:szCs w:val="28"/>
        </w:rPr>
      </w:pPr>
    </w:p>
    <w:p w14:paraId="1869279D" w14:textId="556DEE52" w:rsidR="00FE2517" w:rsidRPr="0060526B" w:rsidRDefault="00FE2517" w:rsidP="00602468">
      <w:pPr>
        <w:ind w:firstLine="708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Содержание деятельности контрольных и управленческих функций заложено в координационный план работы школы и предусматривает:</w:t>
      </w:r>
    </w:p>
    <w:p w14:paraId="15217E3D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ab/>
        <w:t>-мониторинг состояния преподавания, результативность;</w:t>
      </w:r>
    </w:p>
    <w:p w14:paraId="40F4B996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ab/>
        <w:t>-организацию личного труда сотрудников школы;</w:t>
      </w:r>
    </w:p>
    <w:p w14:paraId="078077A7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ab/>
        <w:t>-общую организацию работы, соблюдение режима и локальных актов, ведение документации строгой отчетности;</w:t>
      </w:r>
    </w:p>
    <w:p w14:paraId="667AF212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ab/>
        <w:t>-организацию методической работы, создание дидактической базы;</w:t>
      </w:r>
    </w:p>
    <w:p w14:paraId="15A5836B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ab/>
        <w:t>-самообразование педагогов;</w:t>
      </w:r>
    </w:p>
    <w:p w14:paraId="09AF6269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ab/>
        <w:t>-организацию работы с родителями;</w:t>
      </w:r>
    </w:p>
    <w:p w14:paraId="285F1503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ab/>
        <w:t>-организацию работы по охране здоровья, труда, технике безопасности;</w:t>
      </w:r>
    </w:p>
    <w:p w14:paraId="62B5D6C6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ab/>
        <w:t>-правил противопожарной безопасности и выполнения санитарных норм и требований;</w:t>
      </w:r>
    </w:p>
    <w:p w14:paraId="74FD5D17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ab/>
        <w:t>-укрепление и сохранность материальной базы школы;</w:t>
      </w:r>
    </w:p>
    <w:p w14:paraId="36E94287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            -наполняемость обучающимися объединений.</w:t>
      </w:r>
    </w:p>
    <w:p w14:paraId="2DAA0298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ab/>
        <w:t>По каждому направлению внутреннего контроля определены основные цели и задачи, сроки проведения и ступени контроля. Разработано положение, план-график внутреннего административного контроля, который включает в себя мероприятия, формы, виды и цели контроля, и является гласным для всех сотрудников школы. По итогам контроля планируется и корректируется методическая деятельность. Систему внутреннего контроля можно представить в виде единого процесса работы с педагогическими кадрами, повышение их квалификации и аттестации.</w:t>
      </w:r>
    </w:p>
    <w:p w14:paraId="6E325AFB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ab/>
        <w:t>Все субъекты контроля и методической работы тесно взаимосвязаны планированием, мониторингом деятельности, которая постоянно корректируется в ходе работы исходя из целесообразности для решения поставленных задач. Таким образом, внутренний контроль способствует повышению качества управления и образования. И значительное место отведено мотивации и стимулированию творческого саморазвития и повышения квалификации педагогических кадров.</w:t>
      </w:r>
    </w:p>
    <w:p w14:paraId="1CD94041" w14:textId="77777777" w:rsidR="006623F3" w:rsidRPr="0060526B" w:rsidRDefault="00FE2517" w:rsidP="00602468">
      <w:pPr>
        <w:ind w:firstLine="708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Заместитель директора по УВР и </w:t>
      </w:r>
      <w:r w:rsidR="00AB0F91" w:rsidRPr="0060526B">
        <w:rPr>
          <w:sz w:val="28"/>
          <w:szCs w:val="28"/>
        </w:rPr>
        <w:t>инструктор-методист</w:t>
      </w:r>
      <w:r w:rsidRPr="0060526B">
        <w:rPr>
          <w:sz w:val="28"/>
          <w:szCs w:val="28"/>
        </w:rPr>
        <w:t xml:space="preserve"> посещали учебно-тренировочные занятия тренеров-преподавателей по составленному в начале года графику</w:t>
      </w:r>
      <w:r w:rsidR="00D82092" w:rsidRPr="0060526B">
        <w:rPr>
          <w:sz w:val="28"/>
          <w:szCs w:val="28"/>
        </w:rPr>
        <w:t>.</w:t>
      </w:r>
    </w:p>
    <w:p w14:paraId="5582B4D6" w14:textId="280A6141" w:rsidR="00FE2517" w:rsidRPr="0060526B" w:rsidRDefault="00FE2517" w:rsidP="00602468">
      <w:pPr>
        <w:contextualSpacing/>
        <w:jc w:val="right"/>
        <w:rPr>
          <w:sz w:val="28"/>
          <w:szCs w:val="28"/>
        </w:rPr>
      </w:pPr>
      <w:r w:rsidRPr="0060526B">
        <w:rPr>
          <w:sz w:val="28"/>
          <w:szCs w:val="28"/>
        </w:rPr>
        <w:t>Таблица</w:t>
      </w:r>
      <w:r w:rsidR="00012FC3" w:rsidRPr="0060526B">
        <w:rPr>
          <w:sz w:val="28"/>
          <w:szCs w:val="28"/>
        </w:rPr>
        <w:t xml:space="preserve"> </w:t>
      </w:r>
      <w:r w:rsidR="00602468">
        <w:rPr>
          <w:sz w:val="28"/>
          <w:szCs w:val="28"/>
        </w:rPr>
        <w:t>№1</w:t>
      </w:r>
      <w:r w:rsidR="00012FC3" w:rsidRPr="0060526B">
        <w:rPr>
          <w:sz w:val="28"/>
          <w:szCs w:val="28"/>
        </w:rPr>
        <w:t>1</w:t>
      </w:r>
    </w:p>
    <w:p w14:paraId="12604A90" w14:textId="3141CC83" w:rsidR="00FE2517" w:rsidRDefault="00FE2517" w:rsidP="00602468">
      <w:pPr>
        <w:ind w:firstLine="709"/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График посещения учебно-тренировочных занятий</w:t>
      </w:r>
    </w:p>
    <w:p w14:paraId="444F8585" w14:textId="77777777" w:rsidR="00602468" w:rsidRPr="0060526B" w:rsidRDefault="00602468" w:rsidP="00602468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2333"/>
        <w:gridCol w:w="2338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AB0F91" w:rsidRPr="0060526B" w14:paraId="12F66998" w14:textId="77777777" w:rsidTr="00792260">
        <w:trPr>
          <w:jc w:val="center"/>
        </w:trPr>
        <w:tc>
          <w:tcPr>
            <w:tcW w:w="869" w:type="dxa"/>
          </w:tcPr>
          <w:p w14:paraId="13194178" w14:textId="77777777" w:rsidR="00AB0F91" w:rsidRPr="0060526B" w:rsidRDefault="00AB0F91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№</w:t>
            </w:r>
          </w:p>
          <w:p w14:paraId="4AF15330" w14:textId="77777777" w:rsidR="00AB0F91" w:rsidRPr="0060526B" w:rsidRDefault="00AB0F91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33" w:type="dxa"/>
          </w:tcPr>
          <w:p w14:paraId="271133ED" w14:textId="77777777" w:rsidR="00AB0F91" w:rsidRPr="0060526B" w:rsidRDefault="00AB0F91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ФИО тренера- преподавателя</w:t>
            </w:r>
          </w:p>
        </w:tc>
        <w:tc>
          <w:tcPr>
            <w:tcW w:w="2338" w:type="dxa"/>
          </w:tcPr>
          <w:p w14:paraId="5A01DC9E" w14:textId="77777777" w:rsidR="00AB0F91" w:rsidRPr="0060526B" w:rsidRDefault="00AB0F91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567" w:type="dxa"/>
          </w:tcPr>
          <w:p w14:paraId="14798B38" w14:textId="77777777" w:rsidR="00AB0F91" w:rsidRPr="0060526B" w:rsidRDefault="00AB0F91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15DE9373" w14:textId="77777777" w:rsidR="00AB0F91" w:rsidRPr="0060526B" w:rsidRDefault="00AB0F91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14:paraId="16CB6DC9" w14:textId="77777777" w:rsidR="00AB0F91" w:rsidRPr="0060526B" w:rsidRDefault="00AB0F91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153F64AE" w14:textId="77777777" w:rsidR="00AB0F91" w:rsidRPr="0060526B" w:rsidRDefault="00AB0F91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14:paraId="3C062494" w14:textId="77777777" w:rsidR="00AB0F91" w:rsidRPr="0060526B" w:rsidRDefault="00AB0F91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14:paraId="52B6128A" w14:textId="77777777" w:rsidR="00AB0F91" w:rsidRPr="0060526B" w:rsidRDefault="00AB0F91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14:paraId="2DF20AA1" w14:textId="77777777" w:rsidR="00AB0F91" w:rsidRPr="0060526B" w:rsidRDefault="00AB0F91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14:paraId="398E9BCE" w14:textId="77777777" w:rsidR="00AB0F91" w:rsidRPr="0060526B" w:rsidRDefault="00AB0F91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14:paraId="2EFBF518" w14:textId="77777777" w:rsidR="00AB0F91" w:rsidRPr="0060526B" w:rsidRDefault="00AB0F91" w:rsidP="0060246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0526B">
              <w:rPr>
                <w:b/>
                <w:sz w:val="28"/>
                <w:szCs w:val="28"/>
              </w:rPr>
              <w:t>06</w:t>
            </w:r>
          </w:p>
        </w:tc>
      </w:tr>
      <w:tr w:rsidR="00792260" w:rsidRPr="0060526B" w14:paraId="322D8CA0" w14:textId="77777777" w:rsidTr="001275E3">
        <w:trPr>
          <w:jc w:val="center"/>
        </w:trPr>
        <w:tc>
          <w:tcPr>
            <w:tcW w:w="869" w:type="dxa"/>
          </w:tcPr>
          <w:p w14:paraId="123DB7D3" w14:textId="77777777" w:rsidR="00792260" w:rsidRPr="0060526B" w:rsidRDefault="00792260" w:rsidP="00602468">
            <w:pPr>
              <w:numPr>
                <w:ilvl w:val="0"/>
                <w:numId w:val="8"/>
              </w:numPr>
              <w:ind w:left="754" w:hanging="6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7B1" w14:textId="1C39D8A9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Вовк Ю.А.</w:t>
            </w:r>
          </w:p>
        </w:tc>
        <w:tc>
          <w:tcPr>
            <w:tcW w:w="2338" w:type="dxa"/>
          </w:tcPr>
          <w:p w14:paraId="7B7C8A6C" w14:textId="694C17F4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футбол</w:t>
            </w:r>
          </w:p>
        </w:tc>
        <w:tc>
          <w:tcPr>
            <w:tcW w:w="567" w:type="dxa"/>
          </w:tcPr>
          <w:p w14:paraId="73D74B5D" w14:textId="5A660359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257331FD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F516C7C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1BBA605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6DCC08C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DD36D37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311A3DC" w14:textId="27DE0BDC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76C7F055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F5BDCAB" w14:textId="3C704604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92260" w:rsidRPr="0060526B" w14:paraId="126B21B1" w14:textId="77777777" w:rsidTr="001275E3">
        <w:trPr>
          <w:jc w:val="center"/>
        </w:trPr>
        <w:tc>
          <w:tcPr>
            <w:tcW w:w="869" w:type="dxa"/>
          </w:tcPr>
          <w:p w14:paraId="18789D62" w14:textId="77777777" w:rsidR="00792260" w:rsidRPr="0060526B" w:rsidRDefault="00792260" w:rsidP="00602468">
            <w:pPr>
              <w:numPr>
                <w:ilvl w:val="0"/>
                <w:numId w:val="8"/>
              </w:numPr>
              <w:ind w:left="754" w:hanging="6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8879" w14:textId="256B642A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0526B">
              <w:rPr>
                <w:sz w:val="28"/>
                <w:szCs w:val="28"/>
              </w:rPr>
              <w:t>Гросберг</w:t>
            </w:r>
            <w:proofErr w:type="spellEnd"/>
            <w:r w:rsidRPr="0060526B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338" w:type="dxa"/>
          </w:tcPr>
          <w:p w14:paraId="6E927BEC" w14:textId="74052CD6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футбол</w:t>
            </w:r>
          </w:p>
        </w:tc>
        <w:tc>
          <w:tcPr>
            <w:tcW w:w="567" w:type="dxa"/>
          </w:tcPr>
          <w:p w14:paraId="04A8F124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037B4D6" w14:textId="169B5110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54216FE0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1CDC110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7450BC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24A38E8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475D275" w14:textId="0C79C48D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0717927F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E5BCA42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92260" w:rsidRPr="0060526B" w14:paraId="09F53322" w14:textId="77777777" w:rsidTr="001275E3">
        <w:trPr>
          <w:jc w:val="center"/>
        </w:trPr>
        <w:tc>
          <w:tcPr>
            <w:tcW w:w="869" w:type="dxa"/>
          </w:tcPr>
          <w:p w14:paraId="32F8435E" w14:textId="77777777" w:rsidR="00792260" w:rsidRPr="0060526B" w:rsidRDefault="00792260" w:rsidP="00602468">
            <w:pPr>
              <w:numPr>
                <w:ilvl w:val="0"/>
                <w:numId w:val="8"/>
              </w:numPr>
              <w:ind w:left="754" w:hanging="6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2C3C" w14:textId="0C979D8E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0526B">
              <w:rPr>
                <w:sz w:val="28"/>
                <w:szCs w:val="28"/>
              </w:rPr>
              <w:t>Джанаев</w:t>
            </w:r>
            <w:proofErr w:type="spellEnd"/>
            <w:r w:rsidRPr="0060526B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2338" w:type="dxa"/>
          </w:tcPr>
          <w:p w14:paraId="3AD6F7C1" w14:textId="05960F72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футбол</w:t>
            </w:r>
          </w:p>
        </w:tc>
        <w:tc>
          <w:tcPr>
            <w:tcW w:w="567" w:type="dxa"/>
          </w:tcPr>
          <w:p w14:paraId="63EB67A0" w14:textId="5F81A395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58F34E06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9052169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4DF7BD5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9E672F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3E93084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3F72BDE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5ABD6A" w14:textId="5AC8965B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30215636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92260" w:rsidRPr="0060526B" w14:paraId="2BDDFA6D" w14:textId="77777777" w:rsidTr="001275E3">
        <w:trPr>
          <w:trHeight w:val="394"/>
          <w:jc w:val="center"/>
        </w:trPr>
        <w:tc>
          <w:tcPr>
            <w:tcW w:w="869" w:type="dxa"/>
          </w:tcPr>
          <w:p w14:paraId="1EB746D7" w14:textId="77777777" w:rsidR="00792260" w:rsidRPr="0060526B" w:rsidRDefault="00792260" w:rsidP="00602468">
            <w:pPr>
              <w:numPr>
                <w:ilvl w:val="0"/>
                <w:numId w:val="8"/>
              </w:numPr>
              <w:ind w:left="754" w:hanging="6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7560" w14:textId="75327BC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Ким В.О.</w:t>
            </w:r>
          </w:p>
        </w:tc>
        <w:tc>
          <w:tcPr>
            <w:tcW w:w="2338" w:type="dxa"/>
          </w:tcPr>
          <w:p w14:paraId="5014EAD2" w14:textId="68DB4C12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футбол</w:t>
            </w:r>
          </w:p>
        </w:tc>
        <w:tc>
          <w:tcPr>
            <w:tcW w:w="567" w:type="dxa"/>
          </w:tcPr>
          <w:p w14:paraId="4D81595F" w14:textId="3403A864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64E7E9B" w14:textId="0B5FCFEF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3C5BEC22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D7E9684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C610856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189C8E5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DECEA8E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4EF42F9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9E907D2" w14:textId="3A3ADA66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</w:tr>
      <w:tr w:rsidR="00792260" w:rsidRPr="0060526B" w14:paraId="4A506FCC" w14:textId="77777777" w:rsidTr="001275E3">
        <w:trPr>
          <w:jc w:val="center"/>
        </w:trPr>
        <w:tc>
          <w:tcPr>
            <w:tcW w:w="869" w:type="dxa"/>
          </w:tcPr>
          <w:p w14:paraId="7DDCFA17" w14:textId="77777777" w:rsidR="00792260" w:rsidRPr="0060526B" w:rsidRDefault="00792260" w:rsidP="00602468">
            <w:pPr>
              <w:numPr>
                <w:ilvl w:val="0"/>
                <w:numId w:val="8"/>
              </w:numPr>
              <w:ind w:left="754" w:hanging="6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4409" w14:textId="608E5670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0526B">
              <w:rPr>
                <w:sz w:val="28"/>
                <w:szCs w:val="28"/>
              </w:rPr>
              <w:t>Клеменищев</w:t>
            </w:r>
            <w:proofErr w:type="spellEnd"/>
            <w:r w:rsidRPr="0060526B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338" w:type="dxa"/>
          </w:tcPr>
          <w:p w14:paraId="5E05D486" w14:textId="40024F91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футбол</w:t>
            </w:r>
          </w:p>
        </w:tc>
        <w:tc>
          <w:tcPr>
            <w:tcW w:w="567" w:type="dxa"/>
          </w:tcPr>
          <w:p w14:paraId="20B70EEB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9C418FA" w14:textId="2DDED3C9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62FEECDC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8D19D0B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C82A921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B9F33AD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58E41C6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D7E1F2C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A7EB772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92260" w:rsidRPr="0060526B" w14:paraId="17965DE8" w14:textId="77777777" w:rsidTr="001275E3">
        <w:trPr>
          <w:jc w:val="center"/>
        </w:trPr>
        <w:tc>
          <w:tcPr>
            <w:tcW w:w="869" w:type="dxa"/>
          </w:tcPr>
          <w:p w14:paraId="0ADDC7B8" w14:textId="77777777" w:rsidR="00792260" w:rsidRPr="0060526B" w:rsidRDefault="00792260" w:rsidP="00602468">
            <w:pPr>
              <w:numPr>
                <w:ilvl w:val="0"/>
                <w:numId w:val="8"/>
              </w:numPr>
              <w:ind w:left="754" w:hanging="6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92D1" w14:textId="6C60F37E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0526B">
              <w:rPr>
                <w:sz w:val="28"/>
                <w:szCs w:val="28"/>
              </w:rPr>
              <w:t>Курмаев</w:t>
            </w:r>
            <w:proofErr w:type="spellEnd"/>
            <w:r w:rsidRPr="0060526B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338" w:type="dxa"/>
          </w:tcPr>
          <w:p w14:paraId="306445E0" w14:textId="33B33F46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футбол</w:t>
            </w:r>
          </w:p>
        </w:tc>
        <w:tc>
          <w:tcPr>
            <w:tcW w:w="567" w:type="dxa"/>
          </w:tcPr>
          <w:p w14:paraId="11D97639" w14:textId="036D5A3B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5E9925FF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45397CE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5F39075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BF98B14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F596F68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513CD6A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3BC0CCF" w14:textId="5C3D11C0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40444EF8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92260" w:rsidRPr="0060526B" w14:paraId="622E0A9D" w14:textId="77777777" w:rsidTr="001275E3">
        <w:trPr>
          <w:jc w:val="center"/>
        </w:trPr>
        <w:tc>
          <w:tcPr>
            <w:tcW w:w="869" w:type="dxa"/>
          </w:tcPr>
          <w:p w14:paraId="7E9D50A3" w14:textId="77777777" w:rsidR="00792260" w:rsidRPr="0060526B" w:rsidRDefault="00792260" w:rsidP="00602468">
            <w:pPr>
              <w:numPr>
                <w:ilvl w:val="0"/>
                <w:numId w:val="8"/>
              </w:numPr>
              <w:ind w:left="754" w:hanging="6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8BA" w14:textId="29EF2DC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0526B">
              <w:rPr>
                <w:sz w:val="28"/>
                <w:szCs w:val="28"/>
              </w:rPr>
              <w:t>Нигматулин</w:t>
            </w:r>
            <w:proofErr w:type="spellEnd"/>
            <w:r w:rsidRPr="0060526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338" w:type="dxa"/>
          </w:tcPr>
          <w:p w14:paraId="4529502A" w14:textId="7E8F32D9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футбол</w:t>
            </w:r>
          </w:p>
        </w:tc>
        <w:tc>
          <w:tcPr>
            <w:tcW w:w="567" w:type="dxa"/>
          </w:tcPr>
          <w:p w14:paraId="5CF53A31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6C648F6" w14:textId="236BA3FE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FE9D311" w14:textId="737F0490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08531AE1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73AEC32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A843ECA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E699257" w14:textId="36760F98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231FEDF9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AF91F2F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92260" w:rsidRPr="0060526B" w14:paraId="7318BB7D" w14:textId="77777777" w:rsidTr="001275E3">
        <w:trPr>
          <w:jc w:val="center"/>
        </w:trPr>
        <w:tc>
          <w:tcPr>
            <w:tcW w:w="869" w:type="dxa"/>
          </w:tcPr>
          <w:p w14:paraId="1B5A2040" w14:textId="77777777" w:rsidR="00792260" w:rsidRPr="0060526B" w:rsidRDefault="00792260" w:rsidP="00602468">
            <w:pPr>
              <w:numPr>
                <w:ilvl w:val="0"/>
                <w:numId w:val="8"/>
              </w:numPr>
              <w:ind w:left="754" w:hanging="6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EA59" w14:textId="6193ECBD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0526B">
              <w:rPr>
                <w:sz w:val="28"/>
                <w:szCs w:val="28"/>
              </w:rPr>
              <w:t>Фарсаданян</w:t>
            </w:r>
            <w:proofErr w:type="spellEnd"/>
            <w:r w:rsidRPr="0060526B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338" w:type="dxa"/>
          </w:tcPr>
          <w:p w14:paraId="249253E4" w14:textId="569EA78A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футбол</w:t>
            </w:r>
          </w:p>
        </w:tc>
        <w:tc>
          <w:tcPr>
            <w:tcW w:w="567" w:type="dxa"/>
          </w:tcPr>
          <w:p w14:paraId="1CA91989" w14:textId="152B2A54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1E457018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8E9FB98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365DCDE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5D72B02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A99B707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60F7671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A3F79EF" w14:textId="7ED957D0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10359819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92260" w:rsidRPr="0060526B" w14:paraId="76914C20" w14:textId="77777777" w:rsidTr="001275E3">
        <w:trPr>
          <w:jc w:val="center"/>
        </w:trPr>
        <w:tc>
          <w:tcPr>
            <w:tcW w:w="869" w:type="dxa"/>
          </w:tcPr>
          <w:p w14:paraId="16DDA465" w14:textId="77777777" w:rsidR="00792260" w:rsidRPr="0060526B" w:rsidRDefault="00792260" w:rsidP="00602468">
            <w:pPr>
              <w:numPr>
                <w:ilvl w:val="0"/>
                <w:numId w:val="8"/>
              </w:numPr>
              <w:ind w:left="754" w:hanging="6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8571" w14:textId="000AF97D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0526B">
              <w:rPr>
                <w:sz w:val="28"/>
                <w:szCs w:val="28"/>
              </w:rPr>
              <w:t>Шаханов</w:t>
            </w:r>
            <w:proofErr w:type="spellEnd"/>
            <w:r w:rsidRPr="0060526B"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2338" w:type="dxa"/>
          </w:tcPr>
          <w:p w14:paraId="0C241639" w14:textId="1F8E4AF4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футбол</w:t>
            </w:r>
          </w:p>
        </w:tc>
        <w:tc>
          <w:tcPr>
            <w:tcW w:w="567" w:type="dxa"/>
          </w:tcPr>
          <w:p w14:paraId="5F7537D6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EEBF040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6C831F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9EEF4C2" w14:textId="06EF5D61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3F308EAB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4DE07F1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4E38FE1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91370B8" w14:textId="586F821C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79D835B5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92260" w:rsidRPr="0060526B" w14:paraId="051235B3" w14:textId="77777777" w:rsidTr="001275E3">
        <w:trPr>
          <w:jc w:val="center"/>
        </w:trPr>
        <w:tc>
          <w:tcPr>
            <w:tcW w:w="869" w:type="dxa"/>
          </w:tcPr>
          <w:p w14:paraId="3F224CB4" w14:textId="77777777" w:rsidR="00792260" w:rsidRPr="0060526B" w:rsidRDefault="00792260" w:rsidP="00602468">
            <w:pPr>
              <w:numPr>
                <w:ilvl w:val="0"/>
                <w:numId w:val="8"/>
              </w:numPr>
              <w:ind w:left="754" w:hanging="6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7095" w14:textId="0A93F64D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0526B">
              <w:rPr>
                <w:sz w:val="28"/>
                <w:szCs w:val="28"/>
              </w:rPr>
              <w:t>Шемардин</w:t>
            </w:r>
            <w:proofErr w:type="spellEnd"/>
            <w:r w:rsidRPr="0060526B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338" w:type="dxa"/>
          </w:tcPr>
          <w:p w14:paraId="7A1CB9C6" w14:textId="30DE22BF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футбол</w:t>
            </w:r>
          </w:p>
        </w:tc>
        <w:tc>
          <w:tcPr>
            <w:tcW w:w="567" w:type="dxa"/>
          </w:tcPr>
          <w:p w14:paraId="3B0FE33B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B8D237A" w14:textId="75B8C1DD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2096DF61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70460FB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E0967BB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9DD5603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B398C34" w14:textId="6A4100CD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59C47BEF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1D35FE1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92260" w:rsidRPr="0060526B" w14:paraId="5CBFA087" w14:textId="77777777" w:rsidTr="001275E3">
        <w:trPr>
          <w:jc w:val="center"/>
        </w:trPr>
        <w:tc>
          <w:tcPr>
            <w:tcW w:w="869" w:type="dxa"/>
          </w:tcPr>
          <w:p w14:paraId="03509478" w14:textId="77777777" w:rsidR="00792260" w:rsidRPr="0060526B" w:rsidRDefault="00792260" w:rsidP="00602468">
            <w:pPr>
              <w:numPr>
                <w:ilvl w:val="0"/>
                <w:numId w:val="8"/>
              </w:numPr>
              <w:ind w:left="754" w:hanging="6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75C4" w14:textId="695C946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Яковлев В.Е.</w:t>
            </w:r>
          </w:p>
        </w:tc>
        <w:tc>
          <w:tcPr>
            <w:tcW w:w="2338" w:type="dxa"/>
          </w:tcPr>
          <w:p w14:paraId="071EC690" w14:textId="54E7C464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футбол</w:t>
            </w:r>
          </w:p>
        </w:tc>
        <w:tc>
          <w:tcPr>
            <w:tcW w:w="567" w:type="dxa"/>
          </w:tcPr>
          <w:p w14:paraId="42B42B13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4E54A8D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B69C41C" w14:textId="6ADEF87A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63954B8C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18030D8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DDEB964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47B12F6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09334D8" w14:textId="77777777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A5F1543" w14:textId="730AC1D1" w:rsidR="00792260" w:rsidRPr="0060526B" w:rsidRDefault="00792260" w:rsidP="00602468">
            <w:pPr>
              <w:contextualSpacing/>
              <w:jc w:val="both"/>
              <w:rPr>
                <w:sz w:val="28"/>
                <w:szCs w:val="28"/>
              </w:rPr>
            </w:pPr>
            <w:r w:rsidRPr="0060526B">
              <w:rPr>
                <w:sz w:val="28"/>
                <w:szCs w:val="28"/>
              </w:rPr>
              <w:t>+</w:t>
            </w:r>
          </w:p>
        </w:tc>
      </w:tr>
    </w:tbl>
    <w:p w14:paraId="26A2CA47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</w:p>
    <w:p w14:paraId="4E36CCC0" w14:textId="570A7E35" w:rsidR="00FE2517" w:rsidRPr="0060526B" w:rsidRDefault="00FE2517" w:rsidP="00602468">
      <w:pPr>
        <w:tabs>
          <w:tab w:val="center" w:pos="4428"/>
        </w:tabs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      По результатам контроля учебно-тренировочных занятий составлялись протоколы,</w:t>
      </w:r>
      <w:r w:rsidR="00602468">
        <w:rPr>
          <w:sz w:val="28"/>
          <w:szCs w:val="28"/>
        </w:rPr>
        <w:t xml:space="preserve"> к</w:t>
      </w:r>
      <w:r w:rsidRPr="0060526B">
        <w:rPr>
          <w:sz w:val="28"/>
          <w:szCs w:val="28"/>
        </w:rPr>
        <w:t>оторые подписывали проверяющий и тренер-преподаватель. Соответствующие записи вносились в журнал.</w:t>
      </w:r>
    </w:p>
    <w:p w14:paraId="2759BC1E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     В результате проверки отмечалось что, что занятия проводятся на высоком методическом уровне. На учебно-тренировочных занятиях решаются задачи обучения, развития и воспитания. </w:t>
      </w:r>
    </w:p>
    <w:p w14:paraId="3892809F" w14:textId="48988B40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    Тренеры - преподаватели постоянно анализируют работу каждого обучающегося. Больше говорят детям об успехах, тактично указывает на ошибки. Интерес к занятию поддерживают на протяжении всего времени тренировки, поэтому дети чувствуют себя свободно, самостоятельно, без психологического напряжения выполняют все задания тренера. </w:t>
      </w:r>
    </w:p>
    <w:p w14:paraId="675D36AA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        Тренер</w:t>
      </w:r>
      <w:r w:rsidR="00D543DD" w:rsidRPr="0060526B">
        <w:rPr>
          <w:sz w:val="28"/>
          <w:szCs w:val="28"/>
        </w:rPr>
        <w:t>ы</w:t>
      </w:r>
      <w:r w:rsidRPr="0060526B">
        <w:rPr>
          <w:sz w:val="28"/>
          <w:szCs w:val="28"/>
        </w:rPr>
        <w:t xml:space="preserve"> - преп</w:t>
      </w:r>
      <w:r w:rsidR="00D543DD" w:rsidRPr="0060526B">
        <w:rPr>
          <w:sz w:val="28"/>
          <w:szCs w:val="28"/>
        </w:rPr>
        <w:t>одаватели по футболу</w:t>
      </w:r>
      <w:r w:rsidRPr="0060526B">
        <w:rPr>
          <w:sz w:val="28"/>
          <w:szCs w:val="28"/>
        </w:rPr>
        <w:t xml:space="preserve"> используют в работе словесные, наглядные, игровые, соревновательные методы. Разнообразие методов и приемов тренировки помогает обучающимся лучше усвоить материал, получить заряд бодрости и хорошего настроения.</w:t>
      </w:r>
    </w:p>
    <w:p w14:paraId="6FD6198E" w14:textId="7C4856C1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       В ходе проверки журналов учебно – тренировочных занятий установлено, чт</w:t>
      </w:r>
      <w:r w:rsidR="00D543DD" w:rsidRPr="0060526B">
        <w:rPr>
          <w:sz w:val="28"/>
          <w:szCs w:val="28"/>
        </w:rPr>
        <w:t>о в 2019- 2020</w:t>
      </w:r>
      <w:r w:rsidRPr="0060526B">
        <w:rPr>
          <w:sz w:val="28"/>
          <w:szCs w:val="28"/>
        </w:rPr>
        <w:t xml:space="preserve"> учебном году дополнительные общеразвивающие программы   выполнены в полном объеме</w:t>
      </w:r>
      <w:r w:rsidR="00142657" w:rsidRPr="0060526B">
        <w:rPr>
          <w:sz w:val="28"/>
          <w:szCs w:val="28"/>
        </w:rPr>
        <w:t>.</w:t>
      </w:r>
    </w:p>
    <w:p w14:paraId="29AD97E8" w14:textId="77777777" w:rsidR="00727665" w:rsidRPr="0060526B" w:rsidRDefault="00727665" w:rsidP="00602468">
      <w:pPr>
        <w:ind w:firstLine="709"/>
        <w:contextualSpacing/>
        <w:jc w:val="both"/>
        <w:rPr>
          <w:color w:val="FF0000"/>
          <w:sz w:val="28"/>
          <w:szCs w:val="28"/>
        </w:rPr>
      </w:pPr>
    </w:p>
    <w:p w14:paraId="03A97946" w14:textId="77777777" w:rsidR="00FE2517" w:rsidRPr="0060526B" w:rsidRDefault="00FE2517" w:rsidP="00602468">
      <w:pPr>
        <w:ind w:firstLine="709"/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Социально-образовательное взаимодействие</w:t>
      </w:r>
    </w:p>
    <w:p w14:paraId="179E2BAD" w14:textId="39C2278B" w:rsidR="00FE2517" w:rsidRDefault="00FE2517" w:rsidP="00602468">
      <w:pPr>
        <w:ind w:firstLine="709"/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М</w:t>
      </w:r>
      <w:r w:rsidR="00792260" w:rsidRPr="0060526B">
        <w:rPr>
          <w:b/>
          <w:sz w:val="28"/>
          <w:szCs w:val="28"/>
        </w:rPr>
        <w:t>Б</w:t>
      </w:r>
      <w:r w:rsidRPr="0060526B">
        <w:rPr>
          <w:b/>
          <w:sz w:val="28"/>
          <w:szCs w:val="28"/>
        </w:rPr>
        <w:t xml:space="preserve">У ДО ДЮСШ </w:t>
      </w:r>
      <w:r w:rsidR="00792260" w:rsidRPr="0060526B">
        <w:rPr>
          <w:b/>
          <w:sz w:val="28"/>
          <w:szCs w:val="28"/>
        </w:rPr>
        <w:t>по футболу г-к Кисловодска</w:t>
      </w:r>
      <w:r w:rsidRPr="0060526B">
        <w:rPr>
          <w:b/>
          <w:sz w:val="28"/>
          <w:szCs w:val="28"/>
        </w:rPr>
        <w:t xml:space="preserve"> с различными учреждениями</w:t>
      </w:r>
    </w:p>
    <w:p w14:paraId="6873CC5F" w14:textId="77777777" w:rsidR="00602468" w:rsidRPr="0060526B" w:rsidRDefault="00602468" w:rsidP="00602468">
      <w:pPr>
        <w:ind w:firstLine="709"/>
        <w:contextualSpacing/>
        <w:jc w:val="center"/>
        <w:rPr>
          <w:b/>
          <w:sz w:val="28"/>
          <w:szCs w:val="28"/>
        </w:rPr>
      </w:pPr>
    </w:p>
    <w:p w14:paraId="29FE5CFF" w14:textId="233A0FB9" w:rsidR="00FE2517" w:rsidRPr="0060526B" w:rsidRDefault="00FE2517" w:rsidP="00602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 Выстроенная нами система партнерства с образовательными учреждениями </w:t>
      </w:r>
      <w:r w:rsidR="00792260" w:rsidRPr="0060526B">
        <w:rPr>
          <w:rFonts w:eastAsia="Calibri"/>
          <w:sz w:val="28"/>
          <w:szCs w:val="28"/>
          <w:lang w:eastAsia="en-US"/>
        </w:rPr>
        <w:t>города</w:t>
      </w:r>
      <w:r w:rsidRPr="0060526B">
        <w:rPr>
          <w:rFonts w:eastAsia="Calibri"/>
          <w:sz w:val="28"/>
          <w:szCs w:val="28"/>
          <w:lang w:eastAsia="en-US"/>
        </w:rPr>
        <w:t xml:space="preserve"> помогает решать воспитательные задачи, с помощью которых возможно наиболее полно реализовывать основные направления деятельности спортивной школы. </w:t>
      </w:r>
    </w:p>
    <w:p w14:paraId="1E42719D" w14:textId="64B62B3C" w:rsidR="00FE2517" w:rsidRPr="0060526B" w:rsidRDefault="00FE2517" w:rsidP="00602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 Основными направлениями социального партнерства в ДЮСШ   являются:</w:t>
      </w:r>
    </w:p>
    <w:p w14:paraId="760D58BE" w14:textId="63E5B68A" w:rsidR="00FE2517" w:rsidRPr="0060526B" w:rsidRDefault="00FE2517" w:rsidP="00602468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>Взаимовыгодное сотрудничество с различными типами образовательных учреждений;</w:t>
      </w:r>
    </w:p>
    <w:p w14:paraId="510D8C95" w14:textId="0CA838E0" w:rsidR="00FE2517" w:rsidRPr="0060526B" w:rsidRDefault="00D543DD" w:rsidP="00602468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Сотрудничество с </w:t>
      </w:r>
      <w:r w:rsidR="00AB3F08" w:rsidRPr="0060526B">
        <w:rPr>
          <w:rFonts w:eastAsia="Calibri"/>
          <w:sz w:val="28"/>
          <w:szCs w:val="28"/>
          <w:lang w:eastAsia="en-US"/>
        </w:rPr>
        <w:t>филиалом СГПИ</w:t>
      </w:r>
      <w:r w:rsidRPr="0060526B">
        <w:rPr>
          <w:rFonts w:eastAsia="Calibri"/>
          <w:sz w:val="28"/>
          <w:szCs w:val="28"/>
          <w:lang w:eastAsia="en-US"/>
        </w:rPr>
        <w:t xml:space="preserve"> по</w:t>
      </w:r>
      <w:r w:rsidR="00FE2517" w:rsidRPr="0060526B">
        <w:rPr>
          <w:rFonts w:eastAsia="Calibri"/>
          <w:sz w:val="28"/>
          <w:szCs w:val="28"/>
          <w:lang w:eastAsia="en-US"/>
        </w:rPr>
        <w:t xml:space="preserve"> подготовке высококвалифицированных педагогических кадров;</w:t>
      </w:r>
    </w:p>
    <w:p w14:paraId="0FD707E0" w14:textId="77777777" w:rsidR="00FE2517" w:rsidRPr="0060526B" w:rsidRDefault="00FE2517" w:rsidP="00602468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>Социальное партнерство с общественными организациями;</w:t>
      </w:r>
    </w:p>
    <w:p w14:paraId="405BE3A8" w14:textId="6512613F" w:rsidR="00FE2517" w:rsidRPr="0060526B" w:rsidRDefault="00FE2517" w:rsidP="00602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          М</w:t>
      </w:r>
      <w:r w:rsidR="00AB3F08" w:rsidRPr="0060526B">
        <w:rPr>
          <w:rFonts w:eastAsia="Calibri"/>
          <w:sz w:val="28"/>
          <w:szCs w:val="28"/>
          <w:lang w:eastAsia="en-US"/>
        </w:rPr>
        <w:t>Б</w:t>
      </w:r>
      <w:r w:rsidRPr="0060526B">
        <w:rPr>
          <w:rFonts w:eastAsia="Calibri"/>
          <w:sz w:val="28"/>
          <w:szCs w:val="28"/>
          <w:lang w:eastAsia="en-US"/>
        </w:rPr>
        <w:t>У ДО ДЮСШ</w:t>
      </w:r>
      <w:r w:rsidR="00AB3F08" w:rsidRPr="0060526B">
        <w:rPr>
          <w:rFonts w:eastAsia="Calibri"/>
          <w:sz w:val="28"/>
          <w:szCs w:val="28"/>
          <w:lang w:eastAsia="en-US"/>
        </w:rPr>
        <w:t xml:space="preserve"> по футболу г-к Кисловодска</w:t>
      </w:r>
      <w:r w:rsidRPr="0060526B">
        <w:rPr>
          <w:rFonts w:eastAsia="Calibri"/>
          <w:sz w:val="28"/>
          <w:szCs w:val="28"/>
          <w:lang w:eastAsia="en-US"/>
        </w:rPr>
        <w:t xml:space="preserve"> сотрудничает со всеми типами образовательных учреждений </w:t>
      </w:r>
      <w:r w:rsidR="00AB3F08" w:rsidRPr="0060526B">
        <w:rPr>
          <w:rFonts w:eastAsia="Calibri"/>
          <w:sz w:val="28"/>
          <w:szCs w:val="28"/>
          <w:lang w:eastAsia="en-US"/>
        </w:rPr>
        <w:t>города</w:t>
      </w:r>
      <w:r w:rsidRPr="0060526B">
        <w:rPr>
          <w:rFonts w:eastAsia="Calibri"/>
          <w:sz w:val="28"/>
          <w:szCs w:val="28"/>
          <w:lang w:eastAsia="en-US"/>
        </w:rPr>
        <w:t xml:space="preserve"> (рис. 1).</w:t>
      </w:r>
    </w:p>
    <w:p w14:paraId="203967C5" w14:textId="77777777" w:rsidR="00FE2517" w:rsidRPr="0060526B" w:rsidRDefault="00FE2517" w:rsidP="00602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683F1507" wp14:editId="745C3BE7">
            <wp:extent cx="5491204" cy="3205188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FD32050" w14:textId="77777777" w:rsidR="00602468" w:rsidRDefault="00FE2517" w:rsidP="00602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>Рис. 1. Схема взаимовыгодного сотрудничества М</w:t>
      </w:r>
      <w:r w:rsidR="00AB3F08" w:rsidRPr="0060526B">
        <w:rPr>
          <w:rFonts w:eastAsia="Calibri"/>
          <w:sz w:val="28"/>
          <w:szCs w:val="28"/>
          <w:lang w:eastAsia="en-US"/>
        </w:rPr>
        <w:t>Б</w:t>
      </w:r>
      <w:r w:rsidRPr="0060526B">
        <w:rPr>
          <w:rFonts w:eastAsia="Calibri"/>
          <w:sz w:val="28"/>
          <w:szCs w:val="28"/>
          <w:lang w:eastAsia="en-US"/>
        </w:rPr>
        <w:t xml:space="preserve">У ДО ДЮСШ </w:t>
      </w:r>
      <w:r w:rsidR="00AB3F08" w:rsidRPr="0060526B">
        <w:rPr>
          <w:rFonts w:eastAsia="Calibri"/>
          <w:sz w:val="28"/>
          <w:szCs w:val="28"/>
          <w:lang w:eastAsia="en-US"/>
        </w:rPr>
        <w:t>по футболу г-к Кисловодска</w:t>
      </w:r>
      <w:r w:rsidRPr="0060526B">
        <w:rPr>
          <w:rFonts w:eastAsia="Calibri"/>
          <w:sz w:val="28"/>
          <w:szCs w:val="28"/>
          <w:lang w:eastAsia="en-US"/>
        </w:rPr>
        <w:t xml:space="preserve">   </w:t>
      </w:r>
    </w:p>
    <w:p w14:paraId="554EABD5" w14:textId="3D74404A" w:rsidR="00FE2517" w:rsidRPr="0060526B" w:rsidRDefault="00FE2517" w:rsidP="00602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 </w:t>
      </w:r>
    </w:p>
    <w:p w14:paraId="4622FE38" w14:textId="663BB569" w:rsidR="00FE2517" w:rsidRPr="0060526B" w:rsidRDefault="00FE2517" w:rsidP="0060246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Это сотрудничество позволяет расширить среду общения, поле деятельности по организации занятий и проведению активного досуга детей.  Взаимодействие спортивной школы и образовательных учреждений </w:t>
      </w:r>
      <w:r w:rsidR="00AB3F08" w:rsidRPr="0060526B">
        <w:rPr>
          <w:rFonts w:eastAsia="Calibri"/>
          <w:sz w:val="28"/>
          <w:szCs w:val="28"/>
          <w:lang w:eastAsia="en-US"/>
        </w:rPr>
        <w:t>города</w:t>
      </w:r>
      <w:r w:rsidRPr="0060526B">
        <w:rPr>
          <w:rFonts w:eastAsia="Calibri"/>
          <w:sz w:val="28"/>
          <w:szCs w:val="28"/>
          <w:lang w:eastAsia="en-US"/>
        </w:rPr>
        <w:t xml:space="preserve"> существует на протяжении многих лет. Это дает нам право говорить о системе социально-образовательного партнерства. </w:t>
      </w:r>
    </w:p>
    <w:p w14:paraId="477F7D24" w14:textId="7F022704" w:rsidR="00FE2517" w:rsidRPr="0060526B" w:rsidRDefault="00FE2517" w:rsidP="00602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В спортивных объединениях ДЮСШ занимается около </w:t>
      </w:r>
      <w:r w:rsidR="004B55D7" w:rsidRPr="0060526B">
        <w:rPr>
          <w:rFonts w:eastAsia="Calibri"/>
          <w:sz w:val="28"/>
          <w:szCs w:val="28"/>
          <w:lang w:eastAsia="en-US"/>
        </w:rPr>
        <w:t>35</w:t>
      </w:r>
      <w:r w:rsidRPr="0060526B">
        <w:rPr>
          <w:rFonts w:eastAsia="Calibri"/>
          <w:sz w:val="28"/>
          <w:szCs w:val="28"/>
          <w:lang w:eastAsia="en-US"/>
        </w:rPr>
        <w:t xml:space="preserve">% детей из образовательных учреждений </w:t>
      </w:r>
      <w:r w:rsidR="004B55D7" w:rsidRPr="0060526B">
        <w:rPr>
          <w:rFonts w:eastAsia="Calibri"/>
          <w:sz w:val="28"/>
          <w:szCs w:val="28"/>
          <w:lang w:eastAsia="en-US"/>
        </w:rPr>
        <w:t>города.</w:t>
      </w:r>
      <w:r w:rsidRPr="0060526B">
        <w:rPr>
          <w:rFonts w:eastAsia="Calibri"/>
          <w:sz w:val="28"/>
          <w:szCs w:val="28"/>
          <w:lang w:eastAsia="en-US"/>
        </w:rPr>
        <w:t xml:space="preserve"> </w:t>
      </w:r>
    </w:p>
    <w:p w14:paraId="00F09CE8" w14:textId="6AD5B8A6" w:rsidR="00FE2517" w:rsidRPr="0060526B" w:rsidRDefault="00FE2517" w:rsidP="0060246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Еще одной формой взаимовыгодного сотрудничества является заключение договоров о </w:t>
      </w:r>
      <w:r w:rsidR="004B55D7" w:rsidRPr="0060526B">
        <w:rPr>
          <w:rFonts w:eastAsia="Calibri"/>
          <w:sz w:val="28"/>
          <w:szCs w:val="28"/>
          <w:lang w:eastAsia="en-US"/>
        </w:rPr>
        <w:t>взаимодействии</w:t>
      </w:r>
      <w:r w:rsidRPr="0060526B">
        <w:rPr>
          <w:rFonts w:eastAsia="Calibri"/>
          <w:sz w:val="28"/>
          <w:szCs w:val="28"/>
          <w:lang w:eastAsia="en-US"/>
        </w:rPr>
        <w:t xml:space="preserve"> ДЮСШ и образовательных учреждений по предоставлению </w:t>
      </w:r>
      <w:r w:rsidR="004B55D7" w:rsidRPr="0060526B">
        <w:rPr>
          <w:rFonts w:eastAsia="Calibri"/>
          <w:sz w:val="28"/>
          <w:szCs w:val="28"/>
          <w:lang w:eastAsia="en-US"/>
        </w:rPr>
        <w:t xml:space="preserve">беговых дорожек </w:t>
      </w:r>
      <w:r w:rsidRPr="0060526B">
        <w:rPr>
          <w:rFonts w:eastAsia="Calibri"/>
          <w:sz w:val="28"/>
          <w:szCs w:val="28"/>
          <w:lang w:eastAsia="en-US"/>
        </w:rPr>
        <w:t>на безвозмездной основе для проведения образовательной деятельности по дополнительным образовательным программа</w:t>
      </w:r>
      <w:r w:rsidR="00727665" w:rsidRPr="0060526B">
        <w:rPr>
          <w:rFonts w:eastAsia="Calibri"/>
          <w:sz w:val="28"/>
          <w:szCs w:val="28"/>
          <w:lang w:eastAsia="en-US"/>
        </w:rPr>
        <w:t>м «</w:t>
      </w:r>
      <w:r w:rsidR="004B55D7" w:rsidRPr="0060526B">
        <w:rPr>
          <w:rFonts w:eastAsia="Calibri"/>
          <w:sz w:val="28"/>
          <w:szCs w:val="28"/>
          <w:lang w:eastAsia="en-US"/>
        </w:rPr>
        <w:t>Легкая атлетика</w:t>
      </w:r>
      <w:r w:rsidR="00727665" w:rsidRPr="0060526B">
        <w:rPr>
          <w:rFonts w:eastAsia="Calibri"/>
          <w:sz w:val="28"/>
          <w:szCs w:val="28"/>
          <w:lang w:eastAsia="en-US"/>
        </w:rPr>
        <w:t>»</w:t>
      </w:r>
      <w:r w:rsidRPr="0060526B">
        <w:rPr>
          <w:rFonts w:eastAsia="Calibri"/>
          <w:sz w:val="28"/>
          <w:szCs w:val="28"/>
          <w:lang w:eastAsia="en-US"/>
        </w:rPr>
        <w:t xml:space="preserve">. Это является важным фактором, объединяющим разные по характеру и сфере деятельности структуры в деле приобщения </w:t>
      </w:r>
      <w:r w:rsidR="004B55D7" w:rsidRPr="0060526B">
        <w:rPr>
          <w:rFonts w:eastAsia="Calibri"/>
          <w:sz w:val="28"/>
          <w:szCs w:val="28"/>
          <w:lang w:eastAsia="en-US"/>
        </w:rPr>
        <w:t xml:space="preserve">детей и </w:t>
      </w:r>
      <w:r w:rsidRPr="0060526B">
        <w:rPr>
          <w:rFonts w:eastAsia="Calibri"/>
          <w:sz w:val="28"/>
          <w:szCs w:val="28"/>
          <w:lang w:eastAsia="en-US"/>
        </w:rPr>
        <w:t>молодежи к занятиям физической культурой и спортом, пропаганде здорового образа жизни и положительно влияет на достижение обучающимися ДЮСШ высоких спортивных результатов.</w:t>
      </w:r>
    </w:p>
    <w:p w14:paraId="5EE15986" w14:textId="518B7733" w:rsidR="004B55D7" w:rsidRPr="0060526B" w:rsidRDefault="00FE2517" w:rsidP="00602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Для детей с ограниченными возможностями здоровья в </w:t>
      </w:r>
      <w:r w:rsidR="004B55D7" w:rsidRPr="0060526B">
        <w:rPr>
          <w:rFonts w:eastAsia="Calibri"/>
          <w:sz w:val="28"/>
          <w:szCs w:val="28"/>
          <w:lang w:eastAsia="en-US"/>
        </w:rPr>
        <w:t>г.</w:t>
      </w:r>
      <w:r w:rsidR="00602468">
        <w:rPr>
          <w:rFonts w:eastAsia="Calibri"/>
          <w:sz w:val="28"/>
          <w:szCs w:val="28"/>
          <w:lang w:eastAsia="en-US"/>
        </w:rPr>
        <w:t xml:space="preserve"> </w:t>
      </w:r>
      <w:r w:rsidR="004B55D7" w:rsidRPr="0060526B">
        <w:rPr>
          <w:rFonts w:eastAsia="Calibri"/>
          <w:sz w:val="28"/>
          <w:szCs w:val="28"/>
          <w:lang w:eastAsia="en-US"/>
        </w:rPr>
        <w:t>Кисловодске</w:t>
      </w:r>
      <w:r w:rsidRPr="0060526B">
        <w:rPr>
          <w:rFonts w:eastAsia="Calibri"/>
          <w:sz w:val="28"/>
          <w:szCs w:val="28"/>
          <w:lang w:eastAsia="en-US"/>
        </w:rPr>
        <w:t xml:space="preserve"> действуют специальные (коррекционные) образовательные учреждения. Сотрудничаем с </w:t>
      </w:r>
      <w:r w:rsidR="004B55D7" w:rsidRPr="0060526B">
        <w:rPr>
          <w:sz w:val="28"/>
          <w:szCs w:val="28"/>
          <w:shd w:val="clear" w:color="auto" w:fill="FFFFFF"/>
        </w:rPr>
        <w:t>ГКОУ «Специальная (коррекционная) общеобразовательная школа-интернат № 18» города-курорта Кисловодска</w:t>
      </w:r>
      <w:r w:rsidR="004B55D7" w:rsidRPr="0060526B">
        <w:rPr>
          <w:rFonts w:eastAsia="Calibri"/>
          <w:sz w:val="28"/>
          <w:szCs w:val="28"/>
          <w:lang w:eastAsia="en-US"/>
        </w:rPr>
        <w:t>.</w:t>
      </w:r>
    </w:p>
    <w:p w14:paraId="30E25111" w14:textId="77777777" w:rsidR="00FE2517" w:rsidRPr="0060526B" w:rsidRDefault="00FE2517" w:rsidP="00602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ab/>
      </w:r>
    </w:p>
    <w:p w14:paraId="754CBF61" w14:textId="755D811B" w:rsidR="00FE2517" w:rsidRPr="0060526B" w:rsidRDefault="00FE2517" w:rsidP="00602468">
      <w:pPr>
        <w:tabs>
          <w:tab w:val="left" w:pos="708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 xml:space="preserve">  Хорошо организованная досуговая деятельность содействует психологическому оздоровлению, развитию коммуникативных способностей, социальной адаптации детей с ограниченными возможностями здоровья, включает детей в позитивно окрашенную, многогранную, интеллектуально и психологически </w:t>
      </w:r>
      <w:r w:rsidRPr="0060526B">
        <w:rPr>
          <w:rFonts w:eastAsia="Calibri"/>
          <w:sz w:val="28"/>
          <w:szCs w:val="28"/>
          <w:lang w:eastAsia="en-US"/>
        </w:rPr>
        <w:lastRenderedPageBreak/>
        <w:t xml:space="preserve">насыщенную жизнь, где есть условия для самовыражения и самоутверждения. Решаются некоторые личностные проблемы ребят, формируются их нравственные качества, творческая и социальная активность. Основной формой реализации социально-образовательных отношений между спортивной школой и специальными коррекционными образовательными учреждениями </w:t>
      </w:r>
      <w:r w:rsidR="004B55D7" w:rsidRPr="0060526B">
        <w:rPr>
          <w:rFonts w:eastAsia="Calibri"/>
          <w:sz w:val="28"/>
          <w:szCs w:val="28"/>
          <w:lang w:eastAsia="en-US"/>
        </w:rPr>
        <w:t>города</w:t>
      </w:r>
      <w:r w:rsidRPr="0060526B">
        <w:rPr>
          <w:rFonts w:eastAsia="Calibri"/>
          <w:sz w:val="28"/>
          <w:szCs w:val="28"/>
          <w:lang w:eastAsia="en-US"/>
        </w:rPr>
        <w:t xml:space="preserve"> являются договора, консультации, переговоры, направленные на взаимное сотрудничество, оказание услуг в сфере образования.</w:t>
      </w:r>
    </w:p>
    <w:p w14:paraId="46D6C649" w14:textId="77777777" w:rsidR="00FE2517" w:rsidRPr="0060526B" w:rsidRDefault="00FE2517" w:rsidP="00602468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0526B">
        <w:rPr>
          <w:rFonts w:eastAsia="Calibri"/>
          <w:b/>
          <w:sz w:val="28"/>
          <w:szCs w:val="28"/>
          <w:lang w:eastAsia="en-US"/>
        </w:rPr>
        <w:t>Профессиональная ориентация обучающихся</w:t>
      </w:r>
    </w:p>
    <w:p w14:paraId="052252F6" w14:textId="77777777" w:rsidR="00602468" w:rsidRDefault="00602468" w:rsidP="00602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0250BEE3" w14:textId="207F2E27" w:rsidR="00FE2517" w:rsidRDefault="00FE2517" w:rsidP="00602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26B">
        <w:rPr>
          <w:rFonts w:eastAsia="Calibri"/>
          <w:sz w:val="28"/>
          <w:szCs w:val="28"/>
          <w:lang w:eastAsia="en-US"/>
        </w:rPr>
        <w:t>Система социального партнерства М</w:t>
      </w:r>
      <w:r w:rsidR="00602468">
        <w:rPr>
          <w:rFonts w:eastAsia="Calibri"/>
          <w:sz w:val="28"/>
          <w:szCs w:val="28"/>
          <w:lang w:eastAsia="en-US"/>
        </w:rPr>
        <w:t>Б</w:t>
      </w:r>
      <w:r w:rsidRPr="0060526B">
        <w:rPr>
          <w:rFonts w:eastAsia="Calibri"/>
          <w:sz w:val="28"/>
          <w:szCs w:val="28"/>
          <w:lang w:eastAsia="en-US"/>
        </w:rPr>
        <w:t xml:space="preserve">У ДО ДЮСШ </w:t>
      </w:r>
      <w:r w:rsidR="00602468">
        <w:rPr>
          <w:rFonts w:eastAsia="Calibri"/>
          <w:sz w:val="28"/>
          <w:szCs w:val="28"/>
          <w:lang w:eastAsia="en-US"/>
        </w:rPr>
        <w:t>по футболу г-к Кисловодска</w:t>
      </w:r>
      <w:r w:rsidRPr="0060526B">
        <w:rPr>
          <w:rFonts w:eastAsia="Calibri"/>
          <w:sz w:val="28"/>
          <w:szCs w:val="28"/>
          <w:lang w:eastAsia="en-US"/>
        </w:rPr>
        <w:t xml:space="preserve"> включает в себя и сотрудничества с такими общественными организациями как Федерация </w:t>
      </w:r>
      <w:r w:rsidR="00602468">
        <w:rPr>
          <w:rFonts w:eastAsia="Calibri"/>
          <w:sz w:val="28"/>
          <w:szCs w:val="28"/>
          <w:lang w:eastAsia="en-US"/>
        </w:rPr>
        <w:t xml:space="preserve">футбола Ставропольского края. </w:t>
      </w:r>
      <w:r w:rsidRPr="0060526B">
        <w:rPr>
          <w:rFonts w:eastAsia="Calibri"/>
          <w:sz w:val="28"/>
          <w:szCs w:val="28"/>
          <w:lang w:eastAsia="en-US"/>
        </w:rPr>
        <w:t>Федераци</w:t>
      </w:r>
      <w:r w:rsidR="00602468">
        <w:rPr>
          <w:rFonts w:eastAsia="Calibri"/>
          <w:sz w:val="28"/>
          <w:szCs w:val="28"/>
          <w:lang w:eastAsia="en-US"/>
        </w:rPr>
        <w:t>я</w:t>
      </w:r>
      <w:r w:rsidRPr="0060526B">
        <w:rPr>
          <w:rFonts w:eastAsia="Calibri"/>
          <w:sz w:val="28"/>
          <w:szCs w:val="28"/>
          <w:lang w:eastAsia="en-US"/>
        </w:rPr>
        <w:t xml:space="preserve"> оказывают спортивной школе методическую и техническую помощь. </w:t>
      </w:r>
    </w:p>
    <w:p w14:paraId="4A1A6190" w14:textId="77777777" w:rsidR="005E1C48" w:rsidRPr="0060526B" w:rsidRDefault="005E1C48" w:rsidP="00602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EB7AAE8" w14:textId="711DB185" w:rsidR="00FE2517" w:rsidRDefault="00FE2517" w:rsidP="005E1C48">
      <w:pPr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Работа М</w:t>
      </w:r>
      <w:r w:rsidR="004B55D7" w:rsidRPr="0060526B">
        <w:rPr>
          <w:b/>
          <w:sz w:val="28"/>
          <w:szCs w:val="28"/>
        </w:rPr>
        <w:t>Б</w:t>
      </w:r>
      <w:r w:rsidRPr="0060526B">
        <w:rPr>
          <w:b/>
          <w:sz w:val="28"/>
          <w:szCs w:val="28"/>
        </w:rPr>
        <w:t>У ДО</w:t>
      </w:r>
      <w:r w:rsidR="004B55D7" w:rsidRPr="0060526B">
        <w:rPr>
          <w:b/>
          <w:sz w:val="28"/>
          <w:szCs w:val="28"/>
        </w:rPr>
        <w:t xml:space="preserve"> </w:t>
      </w:r>
      <w:r w:rsidRPr="0060526B">
        <w:rPr>
          <w:b/>
          <w:sz w:val="28"/>
          <w:szCs w:val="28"/>
        </w:rPr>
        <w:t xml:space="preserve">ДЮСШ </w:t>
      </w:r>
      <w:r w:rsidR="004B55D7" w:rsidRPr="0060526B">
        <w:rPr>
          <w:b/>
          <w:sz w:val="28"/>
          <w:szCs w:val="28"/>
        </w:rPr>
        <w:t>по футболу г-к Кисловодска</w:t>
      </w:r>
      <w:r w:rsidRPr="0060526B">
        <w:rPr>
          <w:b/>
          <w:sz w:val="28"/>
          <w:szCs w:val="28"/>
        </w:rPr>
        <w:t xml:space="preserve"> с семьей</w:t>
      </w:r>
    </w:p>
    <w:p w14:paraId="1B301DDA" w14:textId="77777777" w:rsidR="005E1C48" w:rsidRPr="0060526B" w:rsidRDefault="005E1C48" w:rsidP="005E1C48">
      <w:pPr>
        <w:contextualSpacing/>
        <w:jc w:val="center"/>
        <w:rPr>
          <w:b/>
          <w:sz w:val="28"/>
          <w:szCs w:val="28"/>
        </w:rPr>
      </w:pPr>
    </w:p>
    <w:p w14:paraId="17247914" w14:textId="1FF5E247" w:rsidR="00FE2517" w:rsidRPr="0060526B" w:rsidRDefault="00FE2517" w:rsidP="00602468">
      <w:pPr>
        <w:ind w:firstLine="709"/>
        <w:contextualSpacing/>
        <w:jc w:val="both"/>
        <w:rPr>
          <w:b/>
          <w:sz w:val="28"/>
          <w:szCs w:val="28"/>
        </w:rPr>
      </w:pPr>
      <w:r w:rsidRPr="0060526B">
        <w:rPr>
          <w:sz w:val="28"/>
          <w:szCs w:val="28"/>
        </w:rPr>
        <w:t>Одно из важнейших направлений работы ДЮСШ – взаимодействие с семьей.  Основная цель взаимодействия с родителями определена из основной цели деятельности школы - создание наиболее благоприятных условий для образования и развития детей и подростков, где взаимодействие семьи и школы выступает в качестве одного из важнейших условий. Партнерство с семьей как взаимодействие равноправных субъектов, формирующееся на основе заинтересованности обеих сторон в обучении, воспита</w:t>
      </w:r>
      <w:r w:rsidR="008C65E1" w:rsidRPr="0060526B">
        <w:rPr>
          <w:sz w:val="28"/>
          <w:szCs w:val="28"/>
        </w:rPr>
        <w:t>нии и развитии детей и их социо</w:t>
      </w:r>
      <w:r w:rsidRPr="0060526B">
        <w:rPr>
          <w:sz w:val="28"/>
          <w:szCs w:val="28"/>
        </w:rPr>
        <w:t xml:space="preserve">культурного окружения, характеризуется добровольностью и осознанностью, моральной ответственностью за выполнение договоров и соглашений. </w:t>
      </w:r>
    </w:p>
    <w:p w14:paraId="6D45A2F2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Основные направления работы с родителями:</w:t>
      </w:r>
    </w:p>
    <w:p w14:paraId="2388FDF9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- привлечение родителей к участию в совместных делах с детьми (участие в мероприятиях, праздниках, совместные поездки на соревнования);</w:t>
      </w:r>
    </w:p>
    <w:p w14:paraId="59840E33" w14:textId="2CF754E9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- оказание родителями добровольной благотворительной помощи</w:t>
      </w:r>
      <w:r w:rsidR="004B55D7" w:rsidRPr="0060526B">
        <w:rPr>
          <w:sz w:val="28"/>
          <w:szCs w:val="28"/>
        </w:rPr>
        <w:t xml:space="preserve"> группам</w:t>
      </w:r>
      <w:r w:rsidRPr="0060526B">
        <w:rPr>
          <w:sz w:val="28"/>
          <w:szCs w:val="28"/>
        </w:rPr>
        <w:t>, в которых занимаются дети (пошив и изготовление спортивной формы);</w:t>
      </w:r>
    </w:p>
    <w:p w14:paraId="3A21A513" w14:textId="46953545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- оказание родителям педагогической и психологической помощи в воспитании и развитии детей (индивидуальные консультации, родительские собрания, лекции);</w:t>
      </w:r>
    </w:p>
    <w:p w14:paraId="37C6AEFB" w14:textId="65297A4C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- предъявление педагогических результатов работы с детьми по развитию физических способностей детей (соревнования, отчетные мероприятия);</w:t>
      </w:r>
    </w:p>
    <w:p w14:paraId="5C33AE4C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Построение эффективного взаимодействия спортивной школы и семьи как субъектов образовательного процесса осуществляется в двух направлениях:</w:t>
      </w:r>
    </w:p>
    <w:p w14:paraId="45B26EA7" w14:textId="77777777" w:rsidR="00FE2517" w:rsidRPr="0060526B" w:rsidRDefault="00FE2517" w:rsidP="00602468">
      <w:pPr>
        <w:numPr>
          <w:ilvl w:val="1"/>
          <w:numId w:val="2"/>
        </w:numPr>
        <w:tabs>
          <w:tab w:val="clear" w:pos="144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Подготовка педагогического коллектива к взаимодействию с родителями.</w:t>
      </w:r>
    </w:p>
    <w:p w14:paraId="694BDCB9" w14:textId="77777777" w:rsidR="00FE2517" w:rsidRPr="0060526B" w:rsidRDefault="00FE2517" w:rsidP="00602468">
      <w:pPr>
        <w:numPr>
          <w:ilvl w:val="1"/>
          <w:numId w:val="2"/>
        </w:numPr>
        <w:tabs>
          <w:tab w:val="clear" w:pos="144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Вовлечение родителей в процесс жизнедеятельности школы.</w:t>
      </w:r>
    </w:p>
    <w:p w14:paraId="1E5FA02B" w14:textId="7851A23B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Работа по взаимодействию семьи и спортивной школы ведется целенаправленно, планомерно, сист</w:t>
      </w:r>
      <w:r w:rsidR="008C65E1" w:rsidRPr="0060526B">
        <w:rPr>
          <w:sz w:val="28"/>
          <w:szCs w:val="28"/>
        </w:rPr>
        <w:t>ематически. Для родителей в 2019</w:t>
      </w:r>
      <w:r w:rsidRPr="0060526B">
        <w:rPr>
          <w:sz w:val="28"/>
          <w:szCs w:val="28"/>
        </w:rPr>
        <w:t>-2</w:t>
      </w:r>
      <w:r w:rsidR="008C65E1" w:rsidRPr="0060526B">
        <w:rPr>
          <w:sz w:val="28"/>
          <w:szCs w:val="28"/>
        </w:rPr>
        <w:t>020</w:t>
      </w:r>
      <w:r w:rsidRPr="0060526B">
        <w:rPr>
          <w:sz w:val="28"/>
          <w:szCs w:val="28"/>
        </w:rPr>
        <w:t xml:space="preserve"> учебном году проводились родительские собрания в </w:t>
      </w:r>
      <w:r w:rsidR="009B7AFB" w:rsidRPr="0060526B">
        <w:rPr>
          <w:sz w:val="28"/>
          <w:szCs w:val="28"/>
        </w:rPr>
        <w:t>группах</w:t>
      </w:r>
      <w:r w:rsidRPr="0060526B">
        <w:rPr>
          <w:sz w:val="28"/>
          <w:szCs w:val="28"/>
        </w:rPr>
        <w:t xml:space="preserve">. В целях содействия спортивной школе в осуществлении воспитания и обучения, согласно Уставу ДЮСШ, был создан родительский комитет. Партнерские отношения обоснованы положением о родительском комитете, Уставом ДЮСШ. </w:t>
      </w:r>
    </w:p>
    <w:p w14:paraId="01F29076" w14:textId="556A5953" w:rsidR="00FE2517" w:rsidRDefault="00FE2517" w:rsidP="005E1C48">
      <w:pPr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lastRenderedPageBreak/>
        <w:t>Гигиеническое воспитание обучающихся</w:t>
      </w:r>
    </w:p>
    <w:p w14:paraId="6BF195C6" w14:textId="77777777" w:rsidR="005E1C48" w:rsidRPr="0060526B" w:rsidRDefault="005E1C48" w:rsidP="005E1C48">
      <w:pPr>
        <w:contextualSpacing/>
        <w:jc w:val="center"/>
        <w:rPr>
          <w:b/>
          <w:sz w:val="28"/>
          <w:szCs w:val="28"/>
        </w:rPr>
      </w:pPr>
    </w:p>
    <w:p w14:paraId="519CB497" w14:textId="36F68C78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  В течение учебного года   проводился контроль за наличием медицинского допуска обучающимися. </w:t>
      </w:r>
      <w:r w:rsidR="009B7AFB" w:rsidRPr="0060526B">
        <w:rPr>
          <w:sz w:val="28"/>
          <w:szCs w:val="28"/>
        </w:rPr>
        <w:t>225</w:t>
      </w:r>
      <w:r w:rsidRPr="0060526B">
        <w:rPr>
          <w:sz w:val="28"/>
          <w:szCs w:val="28"/>
        </w:rPr>
        <w:t xml:space="preserve"> обучающихся </w:t>
      </w:r>
      <w:proofErr w:type="spellStart"/>
      <w:r w:rsidRPr="0060526B">
        <w:rPr>
          <w:sz w:val="28"/>
          <w:szCs w:val="28"/>
        </w:rPr>
        <w:t>учебно</w:t>
      </w:r>
      <w:proofErr w:type="spellEnd"/>
      <w:r w:rsidRPr="0060526B">
        <w:rPr>
          <w:sz w:val="28"/>
          <w:szCs w:val="28"/>
        </w:rPr>
        <w:t xml:space="preserve"> – тренировочных групп прошли медицинский осмотр в </w:t>
      </w:r>
      <w:r w:rsidR="009B7AFB" w:rsidRPr="0060526B">
        <w:rPr>
          <w:sz w:val="28"/>
          <w:szCs w:val="28"/>
        </w:rPr>
        <w:t xml:space="preserve">Кисловодском филиале ГБУ здравоохранения Ставропольского края </w:t>
      </w:r>
      <w:r w:rsidRPr="0060526B">
        <w:rPr>
          <w:sz w:val="28"/>
          <w:szCs w:val="28"/>
        </w:rPr>
        <w:t>«</w:t>
      </w:r>
      <w:r w:rsidR="009B7AFB" w:rsidRPr="0060526B">
        <w:rPr>
          <w:sz w:val="28"/>
          <w:szCs w:val="28"/>
        </w:rPr>
        <w:t>Ставропольский краевой центр лечебной физкультуры и спортивной медицины</w:t>
      </w:r>
      <w:r w:rsidRPr="0060526B">
        <w:rPr>
          <w:sz w:val="28"/>
          <w:szCs w:val="28"/>
        </w:rPr>
        <w:t>». Обучающиеся спортивно – оздоровительных групп и групп начальной подготовки проходили осмотр по месту жительства в поликлиниках.</w:t>
      </w:r>
    </w:p>
    <w:p w14:paraId="4D700BB1" w14:textId="4A5683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В спортивной школе в отчетный период активно велась санитарно-просветительная работа. Прочитаны лекции сотрудникам школы на темы:</w:t>
      </w:r>
    </w:p>
    <w:p w14:paraId="5E7D55B3" w14:textId="77777777" w:rsidR="00FE2517" w:rsidRPr="0060526B" w:rsidRDefault="00FE2517" w:rsidP="0060246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«Гепатит, его профилактика»</w:t>
      </w:r>
    </w:p>
    <w:p w14:paraId="094D8A0C" w14:textId="77777777" w:rsidR="00FE2517" w:rsidRPr="0060526B" w:rsidRDefault="00FE2517" w:rsidP="0060246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«Санитарно-гигиенические условия, необходимые для учебно-тренировочных занятий»</w:t>
      </w:r>
    </w:p>
    <w:p w14:paraId="7EB5B5EA" w14:textId="77777777" w:rsidR="00FE2517" w:rsidRPr="0060526B" w:rsidRDefault="00FE2517" w:rsidP="0060246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«Йододефицитные состояния»</w:t>
      </w:r>
    </w:p>
    <w:p w14:paraId="1C10BDC2" w14:textId="77777777" w:rsidR="00FE2517" w:rsidRPr="0060526B" w:rsidRDefault="00FE2517" w:rsidP="00602468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С обучающимися проведены беседы:</w:t>
      </w:r>
    </w:p>
    <w:p w14:paraId="494C76BF" w14:textId="77777777" w:rsidR="00FE2517" w:rsidRPr="0060526B" w:rsidRDefault="00FE2517" w:rsidP="00602468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«Правила личной гигиены спортсмена»</w:t>
      </w:r>
    </w:p>
    <w:p w14:paraId="15744ADE" w14:textId="77777777" w:rsidR="00FE2517" w:rsidRPr="0060526B" w:rsidRDefault="00FE2517" w:rsidP="00602468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«Профилактика острых респираторных заболеваний»</w:t>
      </w:r>
    </w:p>
    <w:p w14:paraId="2968D315" w14:textId="77777777" w:rsidR="00FE2517" w:rsidRPr="0060526B" w:rsidRDefault="00FE2517" w:rsidP="00602468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«Профилактика гепатитов В и С»</w:t>
      </w:r>
    </w:p>
    <w:p w14:paraId="35769B74" w14:textId="77777777" w:rsidR="00FE2517" w:rsidRPr="0060526B" w:rsidRDefault="00FE2517" w:rsidP="00602468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«Профилактика спортивного травматизма»</w:t>
      </w:r>
    </w:p>
    <w:p w14:paraId="22368E47" w14:textId="77777777" w:rsidR="00FE2517" w:rsidRPr="0060526B" w:rsidRDefault="00FE2517" w:rsidP="00602468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«Профилактика гепатита А и других кишечных инфекций»</w:t>
      </w:r>
    </w:p>
    <w:p w14:paraId="21FD0B2B" w14:textId="77777777" w:rsidR="00FE2517" w:rsidRPr="0060526B" w:rsidRDefault="00FE2517" w:rsidP="00602468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«Основы правильного питания спортсменов»</w:t>
      </w:r>
    </w:p>
    <w:p w14:paraId="03A22E24" w14:textId="77777777" w:rsidR="00FE2517" w:rsidRPr="0060526B" w:rsidRDefault="00FE2517" w:rsidP="00602468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«Профилактика грибковых заболеваний»</w:t>
      </w:r>
    </w:p>
    <w:p w14:paraId="7FD0D36C" w14:textId="77777777" w:rsidR="00FE2517" w:rsidRPr="0060526B" w:rsidRDefault="00FE2517" w:rsidP="00602468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«Нарушение осанки, способы коррекции»</w:t>
      </w:r>
    </w:p>
    <w:p w14:paraId="094BC6DB" w14:textId="77777777" w:rsidR="00FE2517" w:rsidRPr="0060526B" w:rsidRDefault="00FE2517" w:rsidP="00602468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«Клещевой энцефалит»</w:t>
      </w:r>
    </w:p>
    <w:p w14:paraId="3B187356" w14:textId="77777777" w:rsidR="00FE2517" w:rsidRPr="0060526B" w:rsidRDefault="00FE2517" w:rsidP="00602468">
      <w:pPr>
        <w:ind w:firstLine="709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Были выпущены стенды: </w:t>
      </w:r>
    </w:p>
    <w:p w14:paraId="02C52B82" w14:textId="25CA0CDF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ab/>
        <w:t xml:space="preserve">  </w:t>
      </w:r>
      <w:r w:rsidR="009B7AFB" w:rsidRPr="0060526B">
        <w:rPr>
          <w:sz w:val="28"/>
          <w:szCs w:val="28"/>
        </w:rPr>
        <w:t>«Что надо знать о коронавирусе»</w:t>
      </w:r>
    </w:p>
    <w:p w14:paraId="6122C396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ab/>
        <w:t xml:space="preserve"> «Профилактика спортивного травматизма»</w:t>
      </w:r>
    </w:p>
    <w:p w14:paraId="223032F8" w14:textId="23995C9C" w:rsidR="00FE2517" w:rsidRPr="0060526B" w:rsidRDefault="00FE2517" w:rsidP="00602468">
      <w:pPr>
        <w:contextualSpacing/>
        <w:jc w:val="both"/>
        <w:rPr>
          <w:b/>
          <w:sz w:val="28"/>
          <w:szCs w:val="28"/>
        </w:rPr>
      </w:pPr>
      <w:r w:rsidRPr="0060526B">
        <w:rPr>
          <w:sz w:val="28"/>
          <w:szCs w:val="28"/>
        </w:rPr>
        <w:tab/>
      </w:r>
    </w:p>
    <w:p w14:paraId="2846935D" w14:textId="77777777" w:rsidR="005E1C48" w:rsidRDefault="00FE2517" w:rsidP="005E1C48">
      <w:pPr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 xml:space="preserve">Выводы по анализу деятельности </w:t>
      </w:r>
    </w:p>
    <w:p w14:paraId="2E200D0A" w14:textId="2B77A6CB" w:rsidR="00FE2517" w:rsidRPr="0060526B" w:rsidRDefault="00FE2517" w:rsidP="005E1C48">
      <w:pPr>
        <w:contextualSpacing/>
        <w:jc w:val="center"/>
        <w:rPr>
          <w:b/>
          <w:sz w:val="28"/>
          <w:szCs w:val="28"/>
        </w:rPr>
      </w:pPr>
      <w:r w:rsidRPr="0060526B">
        <w:rPr>
          <w:b/>
          <w:bCs/>
          <w:sz w:val="28"/>
          <w:szCs w:val="28"/>
        </w:rPr>
        <w:t>М</w:t>
      </w:r>
      <w:r w:rsidR="009B7AFB" w:rsidRPr="0060526B">
        <w:rPr>
          <w:b/>
          <w:bCs/>
          <w:sz w:val="28"/>
          <w:szCs w:val="28"/>
        </w:rPr>
        <w:t>Б</w:t>
      </w:r>
      <w:r w:rsidRPr="0060526B">
        <w:rPr>
          <w:b/>
          <w:bCs/>
          <w:sz w:val="28"/>
          <w:szCs w:val="28"/>
        </w:rPr>
        <w:t>У</w:t>
      </w:r>
      <w:r w:rsidRPr="0060526B">
        <w:rPr>
          <w:b/>
          <w:sz w:val="28"/>
          <w:szCs w:val="28"/>
        </w:rPr>
        <w:t xml:space="preserve"> ДО</w:t>
      </w:r>
      <w:r w:rsidR="009B7AFB" w:rsidRPr="0060526B">
        <w:rPr>
          <w:b/>
          <w:sz w:val="28"/>
          <w:szCs w:val="28"/>
        </w:rPr>
        <w:t xml:space="preserve"> ДЮСШ по футболу г-к Кисловодска</w:t>
      </w:r>
    </w:p>
    <w:p w14:paraId="1EA11446" w14:textId="2E0BB7DB" w:rsidR="00FE2517" w:rsidRDefault="008C65E1" w:rsidP="005E1C48">
      <w:pPr>
        <w:contextualSpacing/>
        <w:jc w:val="center"/>
        <w:rPr>
          <w:b/>
          <w:sz w:val="28"/>
          <w:szCs w:val="28"/>
        </w:rPr>
      </w:pPr>
      <w:r w:rsidRPr="0060526B">
        <w:rPr>
          <w:b/>
          <w:sz w:val="28"/>
          <w:szCs w:val="28"/>
        </w:rPr>
        <w:t>за 2019-2020</w:t>
      </w:r>
      <w:r w:rsidR="009B7AFB" w:rsidRPr="0060526B">
        <w:rPr>
          <w:b/>
          <w:sz w:val="28"/>
          <w:szCs w:val="28"/>
        </w:rPr>
        <w:t xml:space="preserve"> </w:t>
      </w:r>
      <w:r w:rsidR="00FE2517" w:rsidRPr="0060526B">
        <w:rPr>
          <w:b/>
          <w:sz w:val="28"/>
          <w:szCs w:val="28"/>
        </w:rPr>
        <w:t>учебный год</w:t>
      </w:r>
    </w:p>
    <w:p w14:paraId="129907D4" w14:textId="77777777" w:rsidR="005E1C48" w:rsidRPr="0060526B" w:rsidRDefault="005E1C48" w:rsidP="005E1C48">
      <w:pPr>
        <w:contextualSpacing/>
        <w:jc w:val="center"/>
        <w:rPr>
          <w:b/>
          <w:sz w:val="28"/>
          <w:szCs w:val="28"/>
        </w:rPr>
      </w:pPr>
    </w:p>
    <w:p w14:paraId="24937A87" w14:textId="77777777" w:rsidR="00FE2517" w:rsidRPr="0060526B" w:rsidRDefault="00FE2517" w:rsidP="00602468">
      <w:pPr>
        <w:ind w:firstLine="708"/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Анализ деятельности спортивной школы за</w:t>
      </w:r>
      <w:r w:rsidR="008C65E1" w:rsidRPr="0060526B">
        <w:rPr>
          <w:sz w:val="28"/>
          <w:szCs w:val="28"/>
        </w:rPr>
        <w:t xml:space="preserve"> 2019-2020</w:t>
      </w:r>
      <w:r w:rsidRPr="0060526B">
        <w:rPr>
          <w:sz w:val="28"/>
          <w:szCs w:val="28"/>
        </w:rPr>
        <w:t xml:space="preserve"> учебный год позволяет отметить следующие положительные факторы:</w:t>
      </w:r>
    </w:p>
    <w:p w14:paraId="48D05041" w14:textId="3690138E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- </w:t>
      </w:r>
      <w:r w:rsidR="009B7AFB" w:rsidRPr="0060526B">
        <w:rPr>
          <w:sz w:val="28"/>
          <w:szCs w:val="28"/>
        </w:rPr>
        <w:t>ДЮСШ</w:t>
      </w:r>
      <w:r w:rsidRPr="0060526B">
        <w:rPr>
          <w:sz w:val="28"/>
          <w:szCs w:val="28"/>
        </w:rPr>
        <w:t xml:space="preserve"> успешно осуществляет образовательную деятельность и воспитательную работу с обучающимися, обеспечивая начальную и </w:t>
      </w:r>
      <w:r w:rsidR="009B7AFB" w:rsidRPr="0060526B">
        <w:rPr>
          <w:sz w:val="28"/>
          <w:szCs w:val="28"/>
        </w:rPr>
        <w:t>спортивную</w:t>
      </w:r>
      <w:r w:rsidRPr="0060526B">
        <w:rPr>
          <w:sz w:val="28"/>
          <w:szCs w:val="28"/>
        </w:rPr>
        <w:t xml:space="preserve"> подготовку для специализации в определенном виде спорта.  Целенаправленная работа по осуществлению направлений деятельности (физкультурно-оздоровительная и спортивная) способствует достижению цели и решению задач.</w:t>
      </w:r>
    </w:p>
    <w:p w14:paraId="7AA3A4D4" w14:textId="0F0FC6BC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- В ДЮСШ стабильный состав педагогических кадров; </w:t>
      </w:r>
    </w:p>
    <w:p w14:paraId="72F74356" w14:textId="37E97425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- В спортивной школе созданы условия для обеспечения образовательного роста педагогических кадров, наличие системы непрерывного образования тренеров-преподавателей через </w:t>
      </w:r>
      <w:r w:rsidR="009B7AFB" w:rsidRPr="0060526B">
        <w:rPr>
          <w:sz w:val="28"/>
          <w:szCs w:val="28"/>
        </w:rPr>
        <w:t xml:space="preserve">повышение квалификации </w:t>
      </w:r>
      <w:r w:rsidRPr="0060526B">
        <w:rPr>
          <w:sz w:val="28"/>
          <w:szCs w:val="28"/>
        </w:rPr>
        <w:t>и аттестацию, преобладание опытных тренеров-преподавателей в школе</w:t>
      </w:r>
      <w:r w:rsidR="0060526B" w:rsidRPr="0060526B">
        <w:rPr>
          <w:sz w:val="28"/>
          <w:szCs w:val="28"/>
        </w:rPr>
        <w:t>.</w:t>
      </w:r>
      <w:r w:rsidRPr="0060526B">
        <w:rPr>
          <w:sz w:val="28"/>
          <w:szCs w:val="28"/>
        </w:rPr>
        <w:t xml:space="preserve"> </w:t>
      </w:r>
    </w:p>
    <w:p w14:paraId="12DF30DB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lastRenderedPageBreak/>
        <w:t>- Образовательная деятельность обеспечена дополнительными образовател</w:t>
      </w:r>
      <w:r w:rsidR="008C65E1" w:rsidRPr="0060526B">
        <w:rPr>
          <w:sz w:val="28"/>
          <w:szCs w:val="28"/>
        </w:rPr>
        <w:t>ьными программами, программно-</w:t>
      </w:r>
      <w:r w:rsidRPr="0060526B">
        <w:rPr>
          <w:sz w:val="28"/>
          <w:szCs w:val="28"/>
        </w:rPr>
        <w:t>методическими материалами, учебно-методическими пособиями, психолого-педагогической и информационно-методической литературой; разработаны дополнительные образовательные программы для детей разного возраста и уровня усвоения. Содержание программ соответствует приоритетным направлениям развития дополнительного образования;</w:t>
      </w:r>
    </w:p>
    <w:p w14:paraId="176209B8" w14:textId="2C6BFD6E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- Продолжается реализация основных направлений </w:t>
      </w:r>
      <w:r w:rsidR="0060526B" w:rsidRPr="0060526B">
        <w:rPr>
          <w:sz w:val="28"/>
          <w:szCs w:val="28"/>
        </w:rPr>
        <w:t>«Стратегии развития физической культуры и спорта в РФ»</w:t>
      </w:r>
      <w:r w:rsidRPr="0060526B">
        <w:rPr>
          <w:sz w:val="28"/>
          <w:szCs w:val="28"/>
        </w:rPr>
        <w:t xml:space="preserve"> и адаптированной программы «Воспитание юных спортсменов».</w:t>
      </w:r>
    </w:p>
    <w:p w14:paraId="271B8840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- Активизация деятельности в рамках нравственно-патриотического воспитания;</w:t>
      </w:r>
    </w:p>
    <w:p w14:paraId="6646BFC3" w14:textId="0C6CEB14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- ДЮСШ, начиная с 20</w:t>
      </w:r>
      <w:r w:rsidR="0060526B" w:rsidRPr="0060526B">
        <w:rPr>
          <w:sz w:val="28"/>
          <w:szCs w:val="28"/>
        </w:rPr>
        <w:t>1</w:t>
      </w:r>
      <w:r w:rsidRPr="0060526B">
        <w:rPr>
          <w:sz w:val="28"/>
          <w:szCs w:val="28"/>
        </w:rPr>
        <w:t xml:space="preserve">4 года, успешно проводит инновационную работу по социальному проектированию, которая позволяет привлечь к занятиям большее количество детей и подростков </w:t>
      </w:r>
      <w:r w:rsidR="0060526B" w:rsidRPr="0060526B">
        <w:rPr>
          <w:sz w:val="28"/>
          <w:szCs w:val="28"/>
        </w:rPr>
        <w:t>город</w:t>
      </w:r>
      <w:r w:rsidRPr="0060526B">
        <w:rPr>
          <w:sz w:val="28"/>
          <w:szCs w:val="28"/>
        </w:rPr>
        <w:t>а, укрепить материально-техническую базу учреждения, успешно вести пропаганду здорового образа жизни;</w:t>
      </w:r>
    </w:p>
    <w:p w14:paraId="433784BD" w14:textId="776E9201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 - Контингент обучающихся спортивной направленности за последние три учебных года оставался практически постоянным. В ДЮСШ обучаются дети от </w:t>
      </w:r>
      <w:r w:rsidR="0060526B" w:rsidRPr="0060526B">
        <w:rPr>
          <w:sz w:val="28"/>
          <w:szCs w:val="28"/>
        </w:rPr>
        <w:t xml:space="preserve">7 </w:t>
      </w:r>
      <w:r w:rsidRPr="0060526B">
        <w:rPr>
          <w:sz w:val="28"/>
          <w:szCs w:val="28"/>
        </w:rPr>
        <w:t>до 1</w:t>
      </w:r>
      <w:r w:rsidR="0060526B" w:rsidRPr="0060526B">
        <w:rPr>
          <w:sz w:val="28"/>
          <w:szCs w:val="28"/>
        </w:rPr>
        <w:t>8</w:t>
      </w:r>
      <w:r w:rsidRPr="0060526B">
        <w:rPr>
          <w:sz w:val="28"/>
          <w:szCs w:val="28"/>
        </w:rPr>
        <w:t xml:space="preserve"> </w:t>
      </w:r>
      <w:r w:rsidR="0060526B" w:rsidRPr="0060526B">
        <w:rPr>
          <w:sz w:val="28"/>
          <w:szCs w:val="28"/>
        </w:rPr>
        <w:t>лет</w:t>
      </w:r>
      <w:r w:rsidRPr="0060526B">
        <w:rPr>
          <w:sz w:val="28"/>
          <w:szCs w:val="28"/>
        </w:rPr>
        <w:t xml:space="preserve">, что дает возможность обучающимся любого возраста заниматься физической культурой и спортом.  </w:t>
      </w:r>
    </w:p>
    <w:p w14:paraId="43EC2BE3" w14:textId="56E033C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Численность обучающихся в </w:t>
      </w:r>
      <w:r w:rsidR="00727665" w:rsidRPr="0060526B">
        <w:rPr>
          <w:sz w:val="28"/>
          <w:szCs w:val="28"/>
        </w:rPr>
        <w:t xml:space="preserve">2019-2020 уч. году составила </w:t>
      </w:r>
      <w:r w:rsidR="0060526B" w:rsidRPr="0060526B">
        <w:rPr>
          <w:sz w:val="28"/>
          <w:szCs w:val="28"/>
        </w:rPr>
        <w:t>356</w:t>
      </w:r>
      <w:r w:rsidR="00727665" w:rsidRPr="0060526B">
        <w:rPr>
          <w:sz w:val="28"/>
          <w:szCs w:val="28"/>
        </w:rPr>
        <w:t xml:space="preserve"> </w:t>
      </w:r>
      <w:r w:rsidRPr="0060526B">
        <w:rPr>
          <w:sz w:val="28"/>
          <w:szCs w:val="28"/>
        </w:rPr>
        <w:t xml:space="preserve">человек по муниципальному заданию, </w:t>
      </w:r>
      <w:r w:rsidR="00142657" w:rsidRPr="0060526B">
        <w:rPr>
          <w:sz w:val="28"/>
          <w:szCs w:val="28"/>
        </w:rPr>
        <w:t>объединения полностью</w:t>
      </w:r>
      <w:r w:rsidRPr="0060526B">
        <w:rPr>
          <w:sz w:val="28"/>
          <w:szCs w:val="28"/>
        </w:rPr>
        <w:t xml:space="preserve"> укомплектованы. </w:t>
      </w:r>
    </w:p>
    <w:p w14:paraId="565C8C83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 - Налажены партнерские взаимоотношения с образовательными учреждениями района, Федерация по </w:t>
      </w:r>
      <w:r w:rsidR="008C65E1" w:rsidRPr="0060526B">
        <w:rPr>
          <w:sz w:val="28"/>
          <w:szCs w:val="28"/>
        </w:rPr>
        <w:t>видам спорта, заключены договоры</w:t>
      </w:r>
      <w:r w:rsidRPr="0060526B">
        <w:rPr>
          <w:sz w:val="28"/>
          <w:szCs w:val="28"/>
        </w:rPr>
        <w:t>;</w:t>
      </w:r>
    </w:p>
    <w:p w14:paraId="378770C1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 -Ежегодно, согласно календарю спортивно-массовых мероприятий, организуются соревнования, турниры, эстафеты, первенства;</w:t>
      </w:r>
    </w:p>
    <w:p w14:paraId="61FD7CEB" w14:textId="16B29D92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 - В школе создан и постоянно пополняется банк данных одаренных детей. </w:t>
      </w:r>
    </w:p>
    <w:p w14:paraId="54AE3749" w14:textId="77777777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- Систематически ведется работа по взаимодействию с семьей. С родителями проводятся общие родительские собрания.  Ежегодно с родителями учащихся проводятся совместные мероприятия. Родители добровольно оказывают помощь нашему учреждению при проведении мероприятий, в сопровождении обучающихся на соревнования.</w:t>
      </w:r>
    </w:p>
    <w:p w14:paraId="3A8BC549" w14:textId="386B8ED3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>Однако в нашем учреждении есть ряд проблем, которые необходимо решать.</w:t>
      </w:r>
    </w:p>
    <w:p w14:paraId="1BA50438" w14:textId="1233FD52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  - Отсутствие финансирования из муниципального бюджета поездок на соревнования, </w:t>
      </w:r>
      <w:r w:rsidR="0060526B" w:rsidRPr="0060526B">
        <w:rPr>
          <w:sz w:val="28"/>
          <w:szCs w:val="28"/>
        </w:rPr>
        <w:t xml:space="preserve">не всегда возможно </w:t>
      </w:r>
      <w:r w:rsidR="008C65E1" w:rsidRPr="0060526B">
        <w:rPr>
          <w:sz w:val="28"/>
          <w:szCs w:val="28"/>
        </w:rPr>
        <w:t>пополнение материально-</w:t>
      </w:r>
      <w:r w:rsidRPr="0060526B">
        <w:rPr>
          <w:sz w:val="28"/>
          <w:szCs w:val="28"/>
        </w:rPr>
        <w:t>технической базы. Для решения этой проблемы необходимо усилить работу с родителями и работу по оказанию платных образовательных и иных услуг;</w:t>
      </w:r>
    </w:p>
    <w:p w14:paraId="249FA632" w14:textId="1836D1AC" w:rsidR="00FE2517" w:rsidRPr="0060526B" w:rsidRDefault="00FE2517" w:rsidP="00602468">
      <w:pPr>
        <w:contextualSpacing/>
        <w:jc w:val="both"/>
        <w:rPr>
          <w:sz w:val="28"/>
          <w:szCs w:val="28"/>
        </w:rPr>
      </w:pPr>
      <w:r w:rsidRPr="0060526B">
        <w:rPr>
          <w:sz w:val="28"/>
          <w:szCs w:val="28"/>
        </w:rPr>
        <w:t xml:space="preserve">-не на </w:t>
      </w:r>
      <w:r w:rsidR="008C65E1" w:rsidRPr="0060526B">
        <w:rPr>
          <w:sz w:val="28"/>
          <w:szCs w:val="28"/>
        </w:rPr>
        <w:t xml:space="preserve">должном уровне ведется </w:t>
      </w:r>
      <w:r w:rsidRPr="0060526B">
        <w:rPr>
          <w:sz w:val="28"/>
          <w:szCs w:val="28"/>
        </w:rPr>
        <w:t>экспериментальная и и</w:t>
      </w:r>
      <w:r w:rsidR="008C65E1" w:rsidRPr="0060526B">
        <w:rPr>
          <w:sz w:val="28"/>
          <w:szCs w:val="28"/>
        </w:rPr>
        <w:t>нновационная работа – тренеры-</w:t>
      </w:r>
      <w:r w:rsidRPr="0060526B">
        <w:rPr>
          <w:sz w:val="28"/>
          <w:szCs w:val="28"/>
        </w:rPr>
        <w:t xml:space="preserve">преподаватели не учувствуют в конкурсах методических </w:t>
      </w:r>
      <w:r w:rsidR="008C65E1" w:rsidRPr="0060526B">
        <w:rPr>
          <w:sz w:val="28"/>
          <w:szCs w:val="28"/>
        </w:rPr>
        <w:t>материалов, в профессионально-</w:t>
      </w:r>
      <w:r w:rsidRPr="0060526B">
        <w:rPr>
          <w:sz w:val="28"/>
          <w:szCs w:val="28"/>
        </w:rPr>
        <w:t>творческих педагогических конкурсах, за данный учебный год не было опубликовано с</w:t>
      </w:r>
      <w:r w:rsidR="008C65E1" w:rsidRPr="0060526B">
        <w:rPr>
          <w:sz w:val="28"/>
          <w:szCs w:val="28"/>
        </w:rPr>
        <w:t>татей в сборниках ИПК, научно-</w:t>
      </w:r>
      <w:r w:rsidRPr="0060526B">
        <w:rPr>
          <w:sz w:val="28"/>
          <w:szCs w:val="28"/>
        </w:rPr>
        <w:t>популярных и профессиональных журналах.</w:t>
      </w:r>
      <w:r w:rsidR="0060526B" w:rsidRPr="0060526B">
        <w:rPr>
          <w:sz w:val="28"/>
          <w:szCs w:val="28"/>
        </w:rPr>
        <w:t xml:space="preserve"> </w:t>
      </w:r>
      <w:r w:rsidR="008C65E1" w:rsidRPr="0060526B">
        <w:rPr>
          <w:sz w:val="28"/>
          <w:szCs w:val="28"/>
        </w:rPr>
        <w:t xml:space="preserve">Для перехода на более высокий уровень необходима специальная подготовка тренеров - преподавателей, длительное сочетание практической работы с инновационной, регулярное повышение квалификации, прохождение курсов. Решение этой проблемы мы видим в необходимости разработки </w:t>
      </w:r>
      <w:r w:rsidR="008C65E1" w:rsidRPr="0060526B">
        <w:rPr>
          <w:sz w:val="28"/>
          <w:szCs w:val="28"/>
        </w:rPr>
        <w:lastRenderedPageBreak/>
        <w:t>и научном обосновании комплекса организационно-педагогических условий развития профессиональной компетентности тренера преподавателя.</w:t>
      </w:r>
    </w:p>
    <w:p w14:paraId="1BB79B71" w14:textId="77777777" w:rsidR="00FE2517" w:rsidRPr="0060526B" w:rsidRDefault="00FE2517" w:rsidP="00602468">
      <w:pPr>
        <w:jc w:val="both"/>
        <w:rPr>
          <w:b/>
          <w:sz w:val="28"/>
          <w:szCs w:val="28"/>
        </w:rPr>
      </w:pPr>
    </w:p>
    <w:p w14:paraId="6DD2F845" w14:textId="77777777" w:rsidR="00FE2517" w:rsidRPr="0060526B" w:rsidRDefault="00FE2517" w:rsidP="00602468">
      <w:pPr>
        <w:jc w:val="both"/>
        <w:rPr>
          <w:b/>
          <w:color w:val="FF0000"/>
          <w:sz w:val="28"/>
          <w:szCs w:val="28"/>
        </w:rPr>
        <w:sectPr w:rsidR="00FE2517" w:rsidRPr="0060526B" w:rsidSect="00F54FC1">
          <w:headerReference w:type="default" r:id="rId13"/>
          <w:footerReference w:type="defaul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18B4E13" w14:textId="77777777" w:rsidR="00B161A9" w:rsidRPr="0060526B" w:rsidRDefault="00B161A9" w:rsidP="00602468">
      <w:pPr>
        <w:jc w:val="both"/>
        <w:rPr>
          <w:sz w:val="28"/>
          <w:szCs w:val="28"/>
        </w:rPr>
      </w:pPr>
    </w:p>
    <w:sectPr w:rsidR="00B161A9" w:rsidRPr="0060526B" w:rsidSect="00F54FC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21EDD" w14:textId="77777777" w:rsidR="00B07DE5" w:rsidRDefault="00B07DE5" w:rsidP="001D53E2">
      <w:r>
        <w:separator/>
      </w:r>
    </w:p>
  </w:endnote>
  <w:endnote w:type="continuationSeparator" w:id="0">
    <w:p w14:paraId="5F5318E0" w14:textId="77777777" w:rsidR="00B07DE5" w:rsidRDefault="00B07DE5" w:rsidP="001D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9844"/>
      <w:docPartObj>
        <w:docPartGallery w:val="Page Numbers (Bottom of Page)"/>
        <w:docPartUnique/>
      </w:docPartObj>
    </w:sdtPr>
    <w:sdtContent>
      <w:p w14:paraId="5BEFAA70" w14:textId="77777777" w:rsidR="00847D36" w:rsidRDefault="00847D3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46A7FA7" w14:textId="77777777" w:rsidR="00847D36" w:rsidRDefault="00847D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3F4E4" w14:textId="77777777" w:rsidR="00B07DE5" w:rsidRDefault="00B07DE5" w:rsidP="001D53E2">
      <w:r>
        <w:separator/>
      </w:r>
    </w:p>
  </w:footnote>
  <w:footnote w:type="continuationSeparator" w:id="0">
    <w:p w14:paraId="3AE522A9" w14:textId="77777777" w:rsidR="00B07DE5" w:rsidRDefault="00B07DE5" w:rsidP="001D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F3FC7" w14:textId="77777777" w:rsidR="00847D36" w:rsidRDefault="00847D36" w:rsidP="00F54FC1">
    <w:pPr>
      <w:pStyle w:val="a6"/>
    </w:pPr>
  </w:p>
  <w:p w14:paraId="13BE68D9" w14:textId="77777777" w:rsidR="00847D36" w:rsidRDefault="00847D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3513"/>
    <w:multiLevelType w:val="hybridMultilevel"/>
    <w:tmpl w:val="B844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20C5"/>
    <w:multiLevelType w:val="hybridMultilevel"/>
    <w:tmpl w:val="AF34DC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19242B"/>
    <w:multiLevelType w:val="hybridMultilevel"/>
    <w:tmpl w:val="7DEEA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3B41E6"/>
    <w:multiLevelType w:val="hybridMultilevel"/>
    <w:tmpl w:val="D83C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14CA9"/>
    <w:multiLevelType w:val="hybridMultilevel"/>
    <w:tmpl w:val="1578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145C"/>
    <w:multiLevelType w:val="hybridMultilevel"/>
    <w:tmpl w:val="7EA859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26445"/>
    <w:multiLevelType w:val="multilevel"/>
    <w:tmpl w:val="62C0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8E3398"/>
    <w:multiLevelType w:val="hybridMultilevel"/>
    <w:tmpl w:val="D7E89434"/>
    <w:lvl w:ilvl="0" w:tplc="75F24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684F63"/>
    <w:multiLevelType w:val="hybridMultilevel"/>
    <w:tmpl w:val="2B364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D61C6"/>
    <w:multiLevelType w:val="hybridMultilevel"/>
    <w:tmpl w:val="75524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E2453"/>
    <w:multiLevelType w:val="hybridMultilevel"/>
    <w:tmpl w:val="8950237E"/>
    <w:lvl w:ilvl="0" w:tplc="51A80AB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00000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03D0E"/>
    <w:multiLevelType w:val="hybridMultilevel"/>
    <w:tmpl w:val="2304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73521"/>
    <w:multiLevelType w:val="hybridMultilevel"/>
    <w:tmpl w:val="E0A49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52D53"/>
    <w:multiLevelType w:val="hybridMultilevel"/>
    <w:tmpl w:val="74F8B45E"/>
    <w:lvl w:ilvl="0" w:tplc="F24E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94015"/>
    <w:multiLevelType w:val="hybridMultilevel"/>
    <w:tmpl w:val="7BB44366"/>
    <w:lvl w:ilvl="0" w:tplc="26AC01E8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5E1520DE"/>
    <w:multiLevelType w:val="hybridMultilevel"/>
    <w:tmpl w:val="378A3412"/>
    <w:lvl w:ilvl="0" w:tplc="676866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E94947"/>
    <w:multiLevelType w:val="hybridMultilevel"/>
    <w:tmpl w:val="509A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1436C"/>
    <w:multiLevelType w:val="hybridMultilevel"/>
    <w:tmpl w:val="97B22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B3C2E"/>
    <w:multiLevelType w:val="hybridMultilevel"/>
    <w:tmpl w:val="D33E9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F429D"/>
    <w:multiLevelType w:val="hybridMultilevel"/>
    <w:tmpl w:val="849E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04549"/>
    <w:multiLevelType w:val="hybridMultilevel"/>
    <w:tmpl w:val="82D6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B3E50"/>
    <w:multiLevelType w:val="hybridMultilevel"/>
    <w:tmpl w:val="D69E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238EC"/>
    <w:multiLevelType w:val="hybridMultilevel"/>
    <w:tmpl w:val="EBCA5E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5159EF"/>
    <w:multiLevelType w:val="hybridMultilevel"/>
    <w:tmpl w:val="82D6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0127"/>
    <w:multiLevelType w:val="hybridMultilevel"/>
    <w:tmpl w:val="DBB092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9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23"/>
  </w:num>
  <w:num w:numId="15">
    <w:abstractNumId w:val="4"/>
  </w:num>
  <w:num w:numId="16">
    <w:abstractNumId w:val="20"/>
  </w:num>
  <w:num w:numId="17">
    <w:abstractNumId w:val="15"/>
  </w:num>
  <w:num w:numId="18">
    <w:abstractNumId w:val="16"/>
  </w:num>
  <w:num w:numId="19">
    <w:abstractNumId w:val="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11"/>
  </w:num>
  <w:num w:numId="24">
    <w:abstractNumId w:val="2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4"/>
  </w:num>
  <w:num w:numId="28">
    <w:abstractNumId w:val="6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17"/>
    <w:rsid w:val="00012FC3"/>
    <w:rsid w:val="00037956"/>
    <w:rsid w:val="00055758"/>
    <w:rsid w:val="00056C53"/>
    <w:rsid w:val="000764FE"/>
    <w:rsid w:val="000A0477"/>
    <w:rsid w:val="000B7A8D"/>
    <w:rsid w:val="000D2C01"/>
    <w:rsid w:val="000E5CDF"/>
    <w:rsid w:val="000E61E9"/>
    <w:rsid w:val="000F041A"/>
    <w:rsid w:val="000F5C07"/>
    <w:rsid w:val="00112E89"/>
    <w:rsid w:val="00122183"/>
    <w:rsid w:val="00142657"/>
    <w:rsid w:val="00146DDA"/>
    <w:rsid w:val="0015669F"/>
    <w:rsid w:val="00166D72"/>
    <w:rsid w:val="00173F44"/>
    <w:rsid w:val="001A064D"/>
    <w:rsid w:val="001A7318"/>
    <w:rsid w:val="001B5445"/>
    <w:rsid w:val="001C6287"/>
    <w:rsid w:val="001D4E42"/>
    <w:rsid w:val="001D53E2"/>
    <w:rsid w:val="0022483B"/>
    <w:rsid w:val="002A2035"/>
    <w:rsid w:val="002B7633"/>
    <w:rsid w:val="002E6CC2"/>
    <w:rsid w:val="002F22A2"/>
    <w:rsid w:val="002F5E7D"/>
    <w:rsid w:val="003023B3"/>
    <w:rsid w:val="00305E5E"/>
    <w:rsid w:val="00312421"/>
    <w:rsid w:val="00323ACC"/>
    <w:rsid w:val="0034609A"/>
    <w:rsid w:val="00346188"/>
    <w:rsid w:val="0035199C"/>
    <w:rsid w:val="003631EE"/>
    <w:rsid w:val="00371035"/>
    <w:rsid w:val="00382F11"/>
    <w:rsid w:val="00390C9B"/>
    <w:rsid w:val="0039553E"/>
    <w:rsid w:val="003A3525"/>
    <w:rsid w:val="003A63A5"/>
    <w:rsid w:val="003B1BBA"/>
    <w:rsid w:val="003C53F2"/>
    <w:rsid w:val="003C6869"/>
    <w:rsid w:val="003C69A3"/>
    <w:rsid w:val="003D17D9"/>
    <w:rsid w:val="003E17C3"/>
    <w:rsid w:val="003E25BF"/>
    <w:rsid w:val="003E5BDE"/>
    <w:rsid w:val="00412674"/>
    <w:rsid w:val="0046307D"/>
    <w:rsid w:val="00465EB5"/>
    <w:rsid w:val="004832D2"/>
    <w:rsid w:val="00485832"/>
    <w:rsid w:val="004A6DB9"/>
    <w:rsid w:val="004B0DB0"/>
    <w:rsid w:val="004B55D7"/>
    <w:rsid w:val="004C419C"/>
    <w:rsid w:val="004F5A46"/>
    <w:rsid w:val="00502D6A"/>
    <w:rsid w:val="00504081"/>
    <w:rsid w:val="0051032D"/>
    <w:rsid w:val="0051450E"/>
    <w:rsid w:val="00524039"/>
    <w:rsid w:val="00536BBE"/>
    <w:rsid w:val="005776C3"/>
    <w:rsid w:val="00577C4D"/>
    <w:rsid w:val="00581FBD"/>
    <w:rsid w:val="00594D39"/>
    <w:rsid w:val="005A1112"/>
    <w:rsid w:val="005B336A"/>
    <w:rsid w:val="005B7474"/>
    <w:rsid w:val="005D403C"/>
    <w:rsid w:val="005D761C"/>
    <w:rsid w:val="005E1C48"/>
    <w:rsid w:val="005E5492"/>
    <w:rsid w:val="005F242B"/>
    <w:rsid w:val="006019B6"/>
    <w:rsid w:val="00602468"/>
    <w:rsid w:val="0060526B"/>
    <w:rsid w:val="00607533"/>
    <w:rsid w:val="00616F6E"/>
    <w:rsid w:val="00650CD6"/>
    <w:rsid w:val="00652D21"/>
    <w:rsid w:val="006623F3"/>
    <w:rsid w:val="00664E62"/>
    <w:rsid w:val="006821FF"/>
    <w:rsid w:val="00682BD2"/>
    <w:rsid w:val="00691785"/>
    <w:rsid w:val="006A1DA7"/>
    <w:rsid w:val="006C21CA"/>
    <w:rsid w:val="00721B13"/>
    <w:rsid w:val="00724EDB"/>
    <w:rsid w:val="00727665"/>
    <w:rsid w:val="0077021D"/>
    <w:rsid w:val="00771174"/>
    <w:rsid w:val="00792260"/>
    <w:rsid w:val="007A5B38"/>
    <w:rsid w:val="007B6C5C"/>
    <w:rsid w:val="007E71B8"/>
    <w:rsid w:val="007F1D82"/>
    <w:rsid w:val="00803347"/>
    <w:rsid w:val="008070AD"/>
    <w:rsid w:val="00824979"/>
    <w:rsid w:val="00826ED4"/>
    <w:rsid w:val="00835856"/>
    <w:rsid w:val="00847D36"/>
    <w:rsid w:val="0085390F"/>
    <w:rsid w:val="00862869"/>
    <w:rsid w:val="00880D74"/>
    <w:rsid w:val="008915FB"/>
    <w:rsid w:val="008A7548"/>
    <w:rsid w:val="008B5B83"/>
    <w:rsid w:val="008C3D4B"/>
    <w:rsid w:val="008C50B2"/>
    <w:rsid w:val="008C65E1"/>
    <w:rsid w:val="008D24E5"/>
    <w:rsid w:val="008D509E"/>
    <w:rsid w:val="008E2BEB"/>
    <w:rsid w:val="008E309A"/>
    <w:rsid w:val="00906343"/>
    <w:rsid w:val="009129E6"/>
    <w:rsid w:val="00922EA6"/>
    <w:rsid w:val="009244DD"/>
    <w:rsid w:val="00926E46"/>
    <w:rsid w:val="009361C2"/>
    <w:rsid w:val="00940B3D"/>
    <w:rsid w:val="00945F67"/>
    <w:rsid w:val="00946D41"/>
    <w:rsid w:val="00947E20"/>
    <w:rsid w:val="009765DE"/>
    <w:rsid w:val="00985A60"/>
    <w:rsid w:val="009A13EF"/>
    <w:rsid w:val="009B7AFB"/>
    <w:rsid w:val="009C2C5D"/>
    <w:rsid w:val="009E1195"/>
    <w:rsid w:val="009E58DF"/>
    <w:rsid w:val="009F52C9"/>
    <w:rsid w:val="00A30E61"/>
    <w:rsid w:val="00A372C7"/>
    <w:rsid w:val="00A3732D"/>
    <w:rsid w:val="00A453F2"/>
    <w:rsid w:val="00A516A9"/>
    <w:rsid w:val="00A542F2"/>
    <w:rsid w:val="00A83306"/>
    <w:rsid w:val="00A947F8"/>
    <w:rsid w:val="00AA12D1"/>
    <w:rsid w:val="00AB0F91"/>
    <w:rsid w:val="00AB3F08"/>
    <w:rsid w:val="00AC514A"/>
    <w:rsid w:val="00AD6D54"/>
    <w:rsid w:val="00AE1F9F"/>
    <w:rsid w:val="00AF207A"/>
    <w:rsid w:val="00B005F4"/>
    <w:rsid w:val="00B03649"/>
    <w:rsid w:val="00B079D6"/>
    <w:rsid w:val="00B07DE5"/>
    <w:rsid w:val="00B161A9"/>
    <w:rsid w:val="00B171B1"/>
    <w:rsid w:val="00B419EF"/>
    <w:rsid w:val="00B4510E"/>
    <w:rsid w:val="00B6278C"/>
    <w:rsid w:val="00B763DA"/>
    <w:rsid w:val="00BC1B52"/>
    <w:rsid w:val="00BC46B1"/>
    <w:rsid w:val="00BE1934"/>
    <w:rsid w:val="00BF0CAE"/>
    <w:rsid w:val="00BF698B"/>
    <w:rsid w:val="00C17E85"/>
    <w:rsid w:val="00C23FEF"/>
    <w:rsid w:val="00C3538F"/>
    <w:rsid w:val="00C40338"/>
    <w:rsid w:val="00CA48E5"/>
    <w:rsid w:val="00CD3F5B"/>
    <w:rsid w:val="00D0416B"/>
    <w:rsid w:val="00D15F9E"/>
    <w:rsid w:val="00D267B7"/>
    <w:rsid w:val="00D350D5"/>
    <w:rsid w:val="00D35224"/>
    <w:rsid w:val="00D43CA7"/>
    <w:rsid w:val="00D543DD"/>
    <w:rsid w:val="00D7581B"/>
    <w:rsid w:val="00D767F6"/>
    <w:rsid w:val="00D80F32"/>
    <w:rsid w:val="00D82092"/>
    <w:rsid w:val="00DC36A9"/>
    <w:rsid w:val="00DD3A77"/>
    <w:rsid w:val="00DD5752"/>
    <w:rsid w:val="00DF1E85"/>
    <w:rsid w:val="00E3532B"/>
    <w:rsid w:val="00E37C76"/>
    <w:rsid w:val="00E5372F"/>
    <w:rsid w:val="00E64C75"/>
    <w:rsid w:val="00E81D1B"/>
    <w:rsid w:val="00E934FC"/>
    <w:rsid w:val="00E9452B"/>
    <w:rsid w:val="00EB6F3C"/>
    <w:rsid w:val="00ED34EE"/>
    <w:rsid w:val="00ED35F9"/>
    <w:rsid w:val="00ED4E5A"/>
    <w:rsid w:val="00EE0382"/>
    <w:rsid w:val="00EE588C"/>
    <w:rsid w:val="00EF3C94"/>
    <w:rsid w:val="00F12E1C"/>
    <w:rsid w:val="00F35163"/>
    <w:rsid w:val="00F43173"/>
    <w:rsid w:val="00F45392"/>
    <w:rsid w:val="00F54FC1"/>
    <w:rsid w:val="00F804C0"/>
    <w:rsid w:val="00F81055"/>
    <w:rsid w:val="00F94082"/>
    <w:rsid w:val="00F953FB"/>
    <w:rsid w:val="00FD42EC"/>
    <w:rsid w:val="00FD7388"/>
    <w:rsid w:val="00FE2517"/>
    <w:rsid w:val="00FF0CDC"/>
    <w:rsid w:val="00FF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F56D"/>
  <w15:docId w15:val="{050DF944-F1FC-4197-8FB8-00A1D4D5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E2517"/>
    <w:pPr>
      <w:ind w:left="72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FE251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E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2517"/>
    <w:pPr>
      <w:ind w:left="720"/>
      <w:contextualSpacing/>
    </w:pPr>
  </w:style>
  <w:style w:type="character" w:styleId="a5">
    <w:name w:val="line number"/>
    <w:rsid w:val="00FE2517"/>
  </w:style>
  <w:style w:type="paragraph" w:styleId="a6">
    <w:name w:val="header"/>
    <w:basedOn w:val="a"/>
    <w:link w:val="a7"/>
    <w:uiPriority w:val="99"/>
    <w:rsid w:val="00FE25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5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E25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51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FE251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E2517"/>
    <w:rPr>
      <w:rFonts w:ascii="Tahoma" w:eastAsia="Times New Roman" w:hAnsi="Tahoma" w:cs="Times New Roman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FE2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FE2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E2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E2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E25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FE2517"/>
    <w:rPr>
      <w:b/>
      <w:bCs/>
    </w:rPr>
  </w:style>
  <w:style w:type="character" w:customStyle="1" w:styleId="apple-converted-space">
    <w:name w:val="apple-converted-space"/>
    <w:basedOn w:val="a0"/>
    <w:rsid w:val="00FE2517"/>
  </w:style>
  <w:style w:type="paragraph" w:styleId="ad">
    <w:name w:val="No Spacing"/>
    <w:uiPriority w:val="1"/>
    <w:qFormat/>
    <w:rsid w:val="00FE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nhideWhenUsed/>
    <w:qFormat/>
    <w:rsid w:val="00FE2517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E2517"/>
  </w:style>
  <w:style w:type="table" w:customStyle="1" w:styleId="6">
    <w:name w:val="Сетка таблицы6"/>
    <w:basedOn w:val="a1"/>
    <w:next w:val="a3"/>
    <w:uiPriority w:val="59"/>
    <w:rsid w:val="00FE2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E2517"/>
  </w:style>
  <w:style w:type="numbering" w:customStyle="1" w:styleId="111">
    <w:name w:val="Нет списка111"/>
    <w:next w:val="a2"/>
    <w:uiPriority w:val="99"/>
    <w:semiHidden/>
    <w:unhideWhenUsed/>
    <w:rsid w:val="00FE2517"/>
  </w:style>
  <w:style w:type="numbering" w:customStyle="1" w:styleId="22">
    <w:name w:val="Нет списка2"/>
    <w:next w:val="a2"/>
    <w:uiPriority w:val="99"/>
    <w:semiHidden/>
    <w:unhideWhenUsed/>
    <w:rsid w:val="00FE2517"/>
  </w:style>
  <w:style w:type="table" w:customStyle="1" w:styleId="7">
    <w:name w:val="Сетка таблицы7"/>
    <w:basedOn w:val="a1"/>
    <w:next w:val="a3"/>
    <w:uiPriority w:val="59"/>
    <w:rsid w:val="00FE2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FE2517"/>
  </w:style>
  <w:style w:type="numbering" w:customStyle="1" w:styleId="112">
    <w:name w:val="Нет списка112"/>
    <w:next w:val="a2"/>
    <w:uiPriority w:val="99"/>
    <w:semiHidden/>
    <w:unhideWhenUsed/>
    <w:rsid w:val="00FE2517"/>
  </w:style>
  <w:style w:type="numbering" w:customStyle="1" w:styleId="30">
    <w:name w:val="Нет списка3"/>
    <w:next w:val="a2"/>
    <w:uiPriority w:val="99"/>
    <w:semiHidden/>
    <w:unhideWhenUsed/>
    <w:rsid w:val="00FE2517"/>
  </w:style>
  <w:style w:type="table" w:customStyle="1" w:styleId="8">
    <w:name w:val="Сетка таблицы8"/>
    <w:basedOn w:val="a1"/>
    <w:next w:val="a3"/>
    <w:uiPriority w:val="59"/>
    <w:rsid w:val="00FE2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FE2517"/>
  </w:style>
  <w:style w:type="numbering" w:customStyle="1" w:styleId="113">
    <w:name w:val="Нет списка113"/>
    <w:next w:val="a2"/>
    <w:uiPriority w:val="99"/>
    <w:semiHidden/>
    <w:unhideWhenUsed/>
    <w:rsid w:val="00FE2517"/>
  </w:style>
  <w:style w:type="table" w:customStyle="1" w:styleId="9">
    <w:name w:val="Сетка таблицы9"/>
    <w:basedOn w:val="a1"/>
    <w:next w:val="a3"/>
    <w:uiPriority w:val="59"/>
    <w:rsid w:val="00FE2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FE2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E2517"/>
  </w:style>
  <w:style w:type="table" w:customStyle="1" w:styleId="114">
    <w:name w:val="Сетка таблицы11"/>
    <w:basedOn w:val="a1"/>
    <w:next w:val="a3"/>
    <w:uiPriority w:val="59"/>
    <w:rsid w:val="00FE2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4"/>
    <w:next w:val="a2"/>
    <w:semiHidden/>
    <w:unhideWhenUsed/>
    <w:rsid w:val="00FE2517"/>
  </w:style>
  <w:style w:type="table" w:customStyle="1" w:styleId="120">
    <w:name w:val="Сетка таблицы12"/>
    <w:basedOn w:val="a1"/>
    <w:next w:val="a3"/>
    <w:uiPriority w:val="59"/>
    <w:rsid w:val="00FE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FE2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59"/>
    <w:rsid w:val="00FE2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FE2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FE2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FE25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14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0F5C07"/>
  </w:style>
  <w:style w:type="table" w:customStyle="1" w:styleId="140">
    <w:name w:val="Сетка таблицы14"/>
    <w:basedOn w:val="a1"/>
    <w:next w:val="a3"/>
    <w:uiPriority w:val="59"/>
    <w:rsid w:val="000F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EC4205-6802-4090-B2C6-3019658BB0D0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B801215-8FED-47A5-AC00-9CC37A9A1E92}">
      <dgm:prSet phldrT="[Текст]" custT="1"/>
      <dgm:spPr>
        <a:xfrm>
          <a:off x="1142995" y="1266838"/>
          <a:ext cx="3505200" cy="95248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Муниципальное бюджетное учреждение дополнительного образования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детско - юношеская спортивная школа  по футболу города-курорта Кисловодска</a:t>
          </a:r>
        </a:p>
      </dgm:t>
    </dgm:pt>
    <dgm:pt modelId="{E8F8598C-25A5-42F4-B2ED-4F9A41ACBA21}" type="parTrans" cxnId="{C682DD9D-0542-49DB-98EF-F7E6F6472AE9}">
      <dgm:prSet/>
      <dgm:spPr/>
      <dgm:t>
        <a:bodyPr/>
        <a:lstStyle/>
        <a:p>
          <a:endParaRPr lang="ru-RU"/>
        </a:p>
      </dgm:t>
    </dgm:pt>
    <dgm:pt modelId="{036B5AE6-C14C-4EA8-B261-B918C4BED7CA}" type="sibTrans" cxnId="{C682DD9D-0542-49DB-98EF-F7E6F6472AE9}">
      <dgm:prSet/>
      <dgm:spPr/>
      <dgm:t>
        <a:bodyPr/>
        <a:lstStyle/>
        <a:p>
          <a:endParaRPr lang="ru-RU"/>
        </a:p>
      </dgm:t>
    </dgm:pt>
    <dgm:pt modelId="{34737108-72AD-4E60-A81D-BE5EF6B0633F}">
      <dgm:prSet phldrT="[Текст]" custT="1"/>
      <dgm:spPr>
        <a:xfrm rot="16200000">
          <a:off x="571500" y="-571500"/>
          <a:ext cx="1600200" cy="27432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Общеобразовательные учреждения </a:t>
          </a:r>
        </a:p>
      </dgm:t>
    </dgm:pt>
    <dgm:pt modelId="{E534D0F5-83D9-4AD7-9342-91E0E694128A}" type="parTrans" cxnId="{830E0217-73FF-4799-A11F-CA93843EB217}">
      <dgm:prSet/>
      <dgm:spPr/>
      <dgm:t>
        <a:bodyPr/>
        <a:lstStyle/>
        <a:p>
          <a:endParaRPr lang="ru-RU"/>
        </a:p>
      </dgm:t>
    </dgm:pt>
    <dgm:pt modelId="{B46B9EB3-5356-428C-B2D0-ADE4181EC0FB}" type="sibTrans" cxnId="{830E0217-73FF-4799-A11F-CA93843EB217}">
      <dgm:prSet/>
      <dgm:spPr/>
      <dgm:t>
        <a:bodyPr/>
        <a:lstStyle/>
        <a:p>
          <a:endParaRPr lang="ru-RU"/>
        </a:p>
      </dgm:t>
    </dgm:pt>
    <dgm:pt modelId="{9FB7D140-7CC1-4913-AC77-B2D1B4B1DE39}">
      <dgm:prSet phldrT="[Текст]" custT="1"/>
      <dgm:spPr>
        <a:xfrm>
          <a:off x="2743200" y="0"/>
          <a:ext cx="2743200" cy="16002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Учреждения дошкольного образования</a:t>
          </a:r>
        </a:p>
      </dgm:t>
    </dgm:pt>
    <dgm:pt modelId="{21763405-BA68-47F9-84D7-2F78FB980AFE}" type="parTrans" cxnId="{E28549C6-2CFB-4021-832B-995D9CE001F4}">
      <dgm:prSet/>
      <dgm:spPr/>
      <dgm:t>
        <a:bodyPr/>
        <a:lstStyle/>
        <a:p>
          <a:endParaRPr lang="ru-RU"/>
        </a:p>
      </dgm:t>
    </dgm:pt>
    <dgm:pt modelId="{99704165-7BC7-4049-A532-E2CCC2B85E10}" type="sibTrans" cxnId="{E28549C6-2CFB-4021-832B-995D9CE001F4}">
      <dgm:prSet/>
      <dgm:spPr/>
      <dgm:t>
        <a:bodyPr/>
        <a:lstStyle/>
        <a:p>
          <a:endParaRPr lang="ru-RU"/>
        </a:p>
      </dgm:t>
    </dgm:pt>
    <dgm:pt modelId="{A2C26D6A-6329-40F0-B80F-3DCB2A7100AF}">
      <dgm:prSet phldrT="[Текст]" custT="1"/>
      <dgm:spPr>
        <a:xfrm rot="10800000">
          <a:off x="0" y="1600200"/>
          <a:ext cx="2743200" cy="16002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Учреждения дополнительного образования (ЦЕНТУР, ЦТРГО, ДЮСШ №1)</a:t>
          </a:r>
        </a:p>
      </dgm:t>
    </dgm:pt>
    <dgm:pt modelId="{0BAAD337-25FB-4843-9FEC-D33BC8C50414}" type="parTrans" cxnId="{4D38F5C6-3B5E-41B0-94C3-7AA097BEF847}">
      <dgm:prSet/>
      <dgm:spPr/>
      <dgm:t>
        <a:bodyPr/>
        <a:lstStyle/>
        <a:p>
          <a:endParaRPr lang="ru-RU"/>
        </a:p>
      </dgm:t>
    </dgm:pt>
    <dgm:pt modelId="{3EB34E4F-F57D-4762-875F-AB4EC413AD66}" type="sibTrans" cxnId="{4D38F5C6-3B5E-41B0-94C3-7AA097BEF847}">
      <dgm:prSet/>
      <dgm:spPr/>
      <dgm:t>
        <a:bodyPr/>
        <a:lstStyle/>
        <a:p>
          <a:endParaRPr lang="ru-RU"/>
        </a:p>
      </dgm:t>
    </dgm:pt>
    <dgm:pt modelId="{74E7D312-924B-45FD-B918-357AC770458E}">
      <dgm:prSet phldrT="[Текст]"/>
      <dgm:spPr/>
      <dgm:t>
        <a:bodyPr/>
        <a:lstStyle/>
        <a:p>
          <a:endParaRPr lang="ru-RU"/>
        </a:p>
      </dgm:t>
    </dgm:pt>
    <dgm:pt modelId="{3418EF18-BA19-4F78-86F3-DFB8BB444777}" type="parTrans" cxnId="{9CB9ABF5-94A7-419B-A2E6-EF99010BD1B1}">
      <dgm:prSet/>
      <dgm:spPr/>
      <dgm:t>
        <a:bodyPr/>
        <a:lstStyle/>
        <a:p>
          <a:endParaRPr lang="ru-RU"/>
        </a:p>
      </dgm:t>
    </dgm:pt>
    <dgm:pt modelId="{307BD91D-46E9-4FC9-89B4-B8E2502A412F}" type="sibTrans" cxnId="{9CB9ABF5-94A7-419B-A2E6-EF99010BD1B1}">
      <dgm:prSet/>
      <dgm:spPr/>
      <dgm:t>
        <a:bodyPr/>
        <a:lstStyle/>
        <a:p>
          <a:endParaRPr lang="ru-RU"/>
        </a:p>
      </dgm:t>
    </dgm:pt>
    <dgm:pt modelId="{1560B8DF-2BFB-40D1-8AB9-F1DE51C5812E}">
      <dgm:prSet custT="1"/>
      <dgm:spPr>
        <a:xfrm rot="5400000">
          <a:off x="3314700" y="1028700"/>
          <a:ext cx="1600200" cy="27432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Специальные (коррекционные) образовательные учреждения</a:t>
          </a:r>
        </a:p>
      </dgm:t>
    </dgm:pt>
    <dgm:pt modelId="{A5FF7EA4-5749-4E36-94AE-E840FD5C7D39}" type="parTrans" cxnId="{87784EE0-1718-45F9-A695-B4E13E4942D4}">
      <dgm:prSet/>
      <dgm:spPr/>
      <dgm:t>
        <a:bodyPr/>
        <a:lstStyle/>
        <a:p>
          <a:endParaRPr lang="ru-RU"/>
        </a:p>
      </dgm:t>
    </dgm:pt>
    <dgm:pt modelId="{B2545022-215E-4D9A-82B5-116BBBAE29BE}" type="sibTrans" cxnId="{87784EE0-1718-45F9-A695-B4E13E4942D4}">
      <dgm:prSet/>
      <dgm:spPr/>
      <dgm:t>
        <a:bodyPr/>
        <a:lstStyle/>
        <a:p>
          <a:endParaRPr lang="ru-RU"/>
        </a:p>
      </dgm:t>
    </dgm:pt>
    <dgm:pt modelId="{19F1BF6C-C197-41C3-97FF-D4669C57ED57}" type="pres">
      <dgm:prSet presAssocID="{E2EC4205-6802-4090-B2C6-3019658BB0D0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8F48C02-4B5B-4E3E-A47F-0803BF291C16}" type="pres">
      <dgm:prSet presAssocID="{E2EC4205-6802-4090-B2C6-3019658BB0D0}" presName="matrix" presStyleCnt="0"/>
      <dgm:spPr/>
    </dgm:pt>
    <dgm:pt modelId="{BCEF44D5-A49D-46C1-BA94-6BE1A8CB0849}" type="pres">
      <dgm:prSet presAssocID="{E2EC4205-6802-4090-B2C6-3019658BB0D0}" presName="tile1" presStyleLbl="node1" presStyleIdx="0" presStyleCnt="4"/>
      <dgm:spPr>
        <a:prstGeom prst="round1Rect">
          <a:avLst/>
        </a:prstGeom>
      </dgm:spPr>
    </dgm:pt>
    <dgm:pt modelId="{18DFFBE7-1B44-4FA9-B6FF-806CFA9E53F9}" type="pres">
      <dgm:prSet presAssocID="{E2EC4205-6802-4090-B2C6-3019658BB0D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52E3A61-E152-439D-BD22-6FB7D70CB174}" type="pres">
      <dgm:prSet presAssocID="{E2EC4205-6802-4090-B2C6-3019658BB0D0}" presName="tile2" presStyleLbl="node1" presStyleIdx="1" presStyleCnt="4"/>
      <dgm:spPr>
        <a:prstGeom prst="round1Rect">
          <a:avLst/>
        </a:prstGeom>
      </dgm:spPr>
    </dgm:pt>
    <dgm:pt modelId="{62581A9A-00B9-48A6-B29F-DB67CE0B6FC3}" type="pres">
      <dgm:prSet presAssocID="{E2EC4205-6802-4090-B2C6-3019658BB0D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B4A0A020-2C35-48A6-8B6A-597EB9075462}" type="pres">
      <dgm:prSet presAssocID="{E2EC4205-6802-4090-B2C6-3019658BB0D0}" presName="tile3" presStyleLbl="node1" presStyleIdx="2" presStyleCnt="4" custLinFactNeighborX="-5556"/>
      <dgm:spPr>
        <a:prstGeom prst="round1Rect">
          <a:avLst/>
        </a:prstGeom>
      </dgm:spPr>
    </dgm:pt>
    <dgm:pt modelId="{656C9336-F36C-4EE7-AA15-9F5AB6C09BC5}" type="pres">
      <dgm:prSet presAssocID="{E2EC4205-6802-4090-B2C6-3019658BB0D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B3F731C6-8223-43F9-815B-9D32D2A8BB1A}" type="pres">
      <dgm:prSet presAssocID="{E2EC4205-6802-4090-B2C6-3019658BB0D0}" presName="tile4" presStyleLbl="node1" presStyleIdx="3" presStyleCnt="4"/>
      <dgm:spPr>
        <a:prstGeom prst="round1Rect">
          <a:avLst/>
        </a:prstGeom>
      </dgm:spPr>
    </dgm:pt>
    <dgm:pt modelId="{81D79A04-AF7D-4CD4-BF78-06D841770139}" type="pres">
      <dgm:prSet presAssocID="{E2EC4205-6802-4090-B2C6-3019658BB0D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63B1918C-138D-4077-97D6-A519D7137767}" type="pres">
      <dgm:prSet presAssocID="{E2EC4205-6802-4090-B2C6-3019658BB0D0}" presName="centerTile" presStyleLbl="fgShp" presStyleIdx="0" presStyleCnt="1" custScaleX="212963" custScaleY="119046" custLinFactNeighborX="9259" custLinFactNeighborY="17858">
        <dgm:presLayoutVars>
          <dgm:chMax val="0"/>
          <dgm:chPref val="0"/>
        </dgm:presLayoutVars>
      </dgm:prSet>
      <dgm:spPr>
        <a:prstGeom prst="roundRect">
          <a:avLst/>
        </a:prstGeom>
      </dgm:spPr>
    </dgm:pt>
  </dgm:ptLst>
  <dgm:cxnLst>
    <dgm:cxn modelId="{830E0217-73FF-4799-A11F-CA93843EB217}" srcId="{BB801215-8FED-47A5-AC00-9CC37A9A1E92}" destId="{34737108-72AD-4E60-A81D-BE5EF6B0633F}" srcOrd="0" destOrd="0" parTransId="{E534D0F5-83D9-4AD7-9342-91E0E694128A}" sibTransId="{B46B9EB3-5356-428C-B2D0-ADE4181EC0FB}"/>
    <dgm:cxn modelId="{11CF2119-D183-4916-9063-DAD8B6F414CA}" type="presOf" srcId="{BB801215-8FED-47A5-AC00-9CC37A9A1E92}" destId="{63B1918C-138D-4077-97D6-A519D7137767}" srcOrd="0" destOrd="0" presId="urn:microsoft.com/office/officeart/2005/8/layout/matrix1"/>
    <dgm:cxn modelId="{FB75F11C-35A8-45B9-A161-8E2E2A573D2B}" type="presOf" srcId="{A2C26D6A-6329-40F0-B80F-3DCB2A7100AF}" destId="{B4A0A020-2C35-48A6-8B6A-597EB9075462}" srcOrd="0" destOrd="0" presId="urn:microsoft.com/office/officeart/2005/8/layout/matrix1"/>
    <dgm:cxn modelId="{90BC2729-E1F7-40AF-9820-0AC99FC03ED6}" type="presOf" srcId="{1560B8DF-2BFB-40D1-8AB9-F1DE51C5812E}" destId="{B3F731C6-8223-43F9-815B-9D32D2A8BB1A}" srcOrd="0" destOrd="0" presId="urn:microsoft.com/office/officeart/2005/8/layout/matrix1"/>
    <dgm:cxn modelId="{2E203234-1171-4D55-9287-B38B238A4B4F}" type="presOf" srcId="{E2EC4205-6802-4090-B2C6-3019658BB0D0}" destId="{19F1BF6C-C197-41C3-97FF-D4669C57ED57}" srcOrd="0" destOrd="0" presId="urn:microsoft.com/office/officeart/2005/8/layout/matrix1"/>
    <dgm:cxn modelId="{60C11E5C-C5F4-4989-BA2A-B7F87735851D}" type="presOf" srcId="{9FB7D140-7CC1-4913-AC77-B2D1B4B1DE39}" destId="{62581A9A-00B9-48A6-B29F-DB67CE0B6FC3}" srcOrd="1" destOrd="0" presId="urn:microsoft.com/office/officeart/2005/8/layout/matrix1"/>
    <dgm:cxn modelId="{4A7BC165-8B34-4B48-B298-19090111A48D}" type="presOf" srcId="{A2C26D6A-6329-40F0-B80F-3DCB2A7100AF}" destId="{656C9336-F36C-4EE7-AA15-9F5AB6C09BC5}" srcOrd="1" destOrd="0" presId="urn:microsoft.com/office/officeart/2005/8/layout/matrix1"/>
    <dgm:cxn modelId="{21811C52-775A-4715-886B-A8E4F35DCD5D}" type="presOf" srcId="{1560B8DF-2BFB-40D1-8AB9-F1DE51C5812E}" destId="{81D79A04-AF7D-4CD4-BF78-06D841770139}" srcOrd="1" destOrd="0" presId="urn:microsoft.com/office/officeart/2005/8/layout/matrix1"/>
    <dgm:cxn modelId="{3DAE1674-0085-4B31-949C-50E446B7E256}" type="presOf" srcId="{34737108-72AD-4E60-A81D-BE5EF6B0633F}" destId="{BCEF44D5-A49D-46C1-BA94-6BE1A8CB0849}" srcOrd="0" destOrd="0" presId="urn:microsoft.com/office/officeart/2005/8/layout/matrix1"/>
    <dgm:cxn modelId="{C682DD9D-0542-49DB-98EF-F7E6F6472AE9}" srcId="{E2EC4205-6802-4090-B2C6-3019658BB0D0}" destId="{BB801215-8FED-47A5-AC00-9CC37A9A1E92}" srcOrd="0" destOrd="0" parTransId="{E8F8598C-25A5-42F4-B2ED-4F9A41ACBA21}" sibTransId="{036B5AE6-C14C-4EA8-B261-B918C4BED7CA}"/>
    <dgm:cxn modelId="{E253E6B5-3962-40B3-B46C-B8FC0483EC06}" type="presOf" srcId="{9FB7D140-7CC1-4913-AC77-B2D1B4B1DE39}" destId="{752E3A61-E152-439D-BD22-6FB7D70CB174}" srcOrd="0" destOrd="0" presId="urn:microsoft.com/office/officeart/2005/8/layout/matrix1"/>
    <dgm:cxn modelId="{E28549C6-2CFB-4021-832B-995D9CE001F4}" srcId="{BB801215-8FED-47A5-AC00-9CC37A9A1E92}" destId="{9FB7D140-7CC1-4913-AC77-B2D1B4B1DE39}" srcOrd="1" destOrd="0" parTransId="{21763405-BA68-47F9-84D7-2F78FB980AFE}" sibTransId="{99704165-7BC7-4049-A532-E2CCC2B85E10}"/>
    <dgm:cxn modelId="{4D38F5C6-3B5E-41B0-94C3-7AA097BEF847}" srcId="{BB801215-8FED-47A5-AC00-9CC37A9A1E92}" destId="{A2C26D6A-6329-40F0-B80F-3DCB2A7100AF}" srcOrd="2" destOrd="0" parTransId="{0BAAD337-25FB-4843-9FEC-D33BC8C50414}" sibTransId="{3EB34E4F-F57D-4762-875F-AB4EC413AD66}"/>
    <dgm:cxn modelId="{EE1D15CC-0AE5-444C-9197-1B071FBE3115}" type="presOf" srcId="{34737108-72AD-4E60-A81D-BE5EF6B0633F}" destId="{18DFFBE7-1B44-4FA9-B6FF-806CFA9E53F9}" srcOrd="1" destOrd="0" presId="urn:microsoft.com/office/officeart/2005/8/layout/matrix1"/>
    <dgm:cxn modelId="{87784EE0-1718-45F9-A695-B4E13E4942D4}" srcId="{BB801215-8FED-47A5-AC00-9CC37A9A1E92}" destId="{1560B8DF-2BFB-40D1-8AB9-F1DE51C5812E}" srcOrd="3" destOrd="0" parTransId="{A5FF7EA4-5749-4E36-94AE-E840FD5C7D39}" sibTransId="{B2545022-215E-4D9A-82B5-116BBBAE29BE}"/>
    <dgm:cxn modelId="{9CB9ABF5-94A7-419B-A2E6-EF99010BD1B1}" srcId="{BB801215-8FED-47A5-AC00-9CC37A9A1E92}" destId="{74E7D312-924B-45FD-B918-357AC770458E}" srcOrd="4" destOrd="0" parTransId="{3418EF18-BA19-4F78-86F3-DFB8BB444777}" sibTransId="{307BD91D-46E9-4FC9-89B4-B8E2502A412F}"/>
    <dgm:cxn modelId="{4AFB4C73-4D50-448F-AB90-2DE13AF0079E}" type="presParOf" srcId="{19F1BF6C-C197-41C3-97FF-D4669C57ED57}" destId="{B8F48C02-4B5B-4E3E-A47F-0803BF291C16}" srcOrd="0" destOrd="0" presId="urn:microsoft.com/office/officeart/2005/8/layout/matrix1"/>
    <dgm:cxn modelId="{A2C2734D-BC27-49EE-B08B-4AED52E4ABFD}" type="presParOf" srcId="{B8F48C02-4B5B-4E3E-A47F-0803BF291C16}" destId="{BCEF44D5-A49D-46C1-BA94-6BE1A8CB0849}" srcOrd="0" destOrd="0" presId="urn:microsoft.com/office/officeart/2005/8/layout/matrix1"/>
    <dgm:cxn modelId="{D336298D-0ECD-438B-BFA9-894A46C38F69}" type="presParOf" srcId="{B8F48C02-4B5B-4E3E-A47F-0803BF291C16}" destId="{18DFFBE7-1B44-4FA9-B6FF-806CFA9E53F9}" srcOrd="1" destOrd="0" presId="urn:microsoft.com/office/officeart/2005/8/layout/matrix1"/>
    <dgm:cxn modelId="{B7F9EBB6-FEF0-4DE3-82A4-B9EE5CDF225E}" type="presParOf" srcId="{B8F48C02-4B5B-4E3E-A47F-0803BF291C16}" destId="{752E3A61-E152-439D-BD22-6FB7D70CB174}" srcOrd="2" destOrd="0" presId="urn:microsoft.com/office/officeart/2005/8/layout/matrix1"/>
    <dgm:cxn modelId="{CB7FC3A1-5C07-464A-9BC6-AAFB869FD550}" type="presParOf" srcId="{B8F48C02-4B5B-4E3E-A47F-0803BF291C16}" destId="{62581A9A-00B9-48A6-B29F-DB67CE0B6FC3}" srcOrd="3" destOrd="0" presId="urn:microsoft.com/office/officeart/2005/8/layout/matrix1"/>
    <dgm:cxn modelId="{62974D8B-52D6-4272-8CDA-075D684325F7}" type="presParOf" srcId="{B8F48C02-4B5B-4E3E-A47F-0803BF291C16}" destId="{B4A0A020-2C35-48A6-8B6A-597EB9075462}" srcOrd="4" destOrd="0" presId="urn:microsoft.com/office/officeart/2005/8/layout/matrix1"/>
    <dgm:cxn modelId="{5FD39509-A9F0-4431-B451-0660BECB1C7D}" type="presParOf" srcId="{B8F48C02-4B5B-4E3E-A47F-0803BF291C16}" destId="{656C9336-F36C-4EE7-AA15-9F5AB6C09BC5}" srcOrd="5" destOrd="0" presId="urn:microsoft.com/office/officeart/2005/8/layout/matrix1"/>
    <dgm:cxn modelId="{F6337B7C-0AAA-423F-99FA-C98091A37A44}" type="presParOf" srcId="{B8F48C02-4B5B-4E3E-A47F-0803BF291C16}" destId="{B3F731C6-8223-43F9-815B-9D32D2A8BB1A}" srcOrd="6" destOrd="0" presId="urn:microsoft.com/office/officeart/2005/8/layout/matrix1"/>
    <dgm:cxn modelId="{2E1D9036-3FCD-427E-80E2-8DFF84A5FB04}" type="presParOf" srcId="{B8F48C02-4B5B-4E3E-A47F-0803BF291C16}" destId="{81D79A04-AF7D-4CD4-BF78-06D841770139}" srcOrd="7" destOrd="0" presId="urn:microsoft.com/office/officeart/2005/8/layout/matrix1"/>
    <dgm:cxn modelId="{2C987234-7746-47A5-9596-9619D54E0025}" type="presParOf" srcId="{19F1BF6C-C197-41C3-97FF-D4669C57ED57}" destId="{63B1918C-138D-4077-97D6-A519D713776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EF44D5-A49D-46C1-BA94-6BE1A8CB0849}">
      <dsp:nvSpPr>
        <dsp:cNvPr id="0" name=""/>
        <dsp:cNvSpPr/>
      </dsp:nvSpPr>
      <dsp:spPr>
        <a:xfrm rot="16200000">
          <a:off x="571504" y="-571504"/>
          <a:ext cx="1602594" cy="2745602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Общеобразовательные учреждения </a:t>
          </a:r>
        </a:p>
      </dsp:txBody>
      <dsp:txXfrm rot="5400000">
        <a:off x="0" y="0"/>
        <a:ext cx="2745602" cy="1201945"/>
      </dsp:txXfrm>
    </dsp:sp>
    <dsp:sp modelId="{752E3A61-E152-439D-BD22-6FB7D70CB174}">
      <dsp:nvSpPr>
        <dsp:cNvPr id="0" name=""/>
        <dsp:cNvSpPr/>
      </dsp:nvSpPr>
      <dsp:spPr>
        <a:xfrm>
          <a:off x="2745602" y="0"/>
          <a:ext cx="2745602" cy="1602594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Учреждения дошкольного образования</a:t>
          </a:r>
        </a:p>
      </dsp:txBody>
      <dsp:txXfrm>
        <a:off x="2745602" y="0"/>
        <a:ext cx="2745602" cy="1201945"/>
      </dsp:txXfrm>
    </dsp:sp>
    <dsp:sp modelId="{B4A0A020-2C35-48A6-8B6A-597EB9075462}">
      <dsp:nvSpPr>
        <dsp:cNvPr id="0" name=""/>
        <dsp:cNvSpPr/>
      </dsp:nvSpPr>
      <dsp:spPr>
        <a:xfrm rot="10800000">
          <a:off x="0" y="1602594"/>
          <a:ext cx="2745602" cy="1602594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Учреждения дополнительного образования (ЦЕНТУР, ЦТРГО, ДЮСШ №1)</a:t>
          </a:r>
        </a:p>
      </dsp:txBody>
      <dsp:txXfrm rot="10800000">
        <a:off x="0" y="2003242"/>
        <a:ext cx="2745602" cy="1201945"/>
      </dsp:txXfrm>
    </dsp:sp>
    <dsp:sp modelId="{B3F731C6-8223-43F9-815B-9D32D2A8BB1A}">
      <dsp:nvSpPr>
        <dsp:cNvPr id="0" name=""/>
        <dsp:cNvSpPr/>
      </dsp:nvSpPr>
      <dsp:spPr>
        <a:xfrm rot="5400000">
          <a:off x="3317106" y="1031090"/>
          <a:ext cx="1602594" cy="2745602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Специальные (коррекционные) образовательные учреждения</a:t>
          </a:r>
        </a:p>
      </dsp:txBody>
      <dsp:txXfrm rot="-5400000">
        <a:off x="2745602" y="2003242"/>
        <a:ext cx="2745602" cy="1201945"/>
      </dsp:txXfrm>
    </dsp:sp>
    <dsp:sp modelId="{63B1918C-138D-4077-97D6-A519D7137767}">
      <dsp:nvSpPr>
        <dsp:cNvPr id="0" name=""/>
        <dsp:cNvSpPr/>
      </dsp:nvSpPr>
      <dsp:spPr>
        <a:xfrm>
          <a:off x="1143996" y="1268733"/>
          <a:ext cx="3508269" cy="953912"/>
        </a:xfrm>
        <a:prstGeom prst="roundRect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Муниципальное бюджетное учреждение дополнительного образования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детско - юношеская спортивная школа  по футболу города-курорта Кисловодска</a:t>
          </a:r>
        </a:p>
      </dsp:txBody>
      <dsp:txXfrm>
        <a:off x="1190562" y="1315299"/>
        <a:ext cx="3415137" cy="8607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7B68-FA65-486C-8A05-476FB2F9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 Джанаева</cp:lastModifiedBy>
  <cp:revision>2</cp:revision>
  <cp:lastPrinted>2020-11-02T02:50:00Z</cp:lastPrinted>
  <dcterms:created xsi:type="dcterms:W3CDTF">2021-02-25T16:27:00Z</dcterms:created>
  <dcterms:modified xsi:type="dcterms:W3CDTF">2021-02-25T16:27:00Z</dcterms:modified>
</cp:coreProperties>
</file>